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4A28" w14:textId="77777777" w:rsidR="00836658" w:rsidRDefault="00AA19E7">
      <w:pPr>
        <w:spacing w:after="0"/>
        <w:ind w:left="2480"/>
      </w:pPr>
      <w:r>
        <w:rPr>
          <w:rFonts w:ascii="Arial" w:eastAsia="Arial" w:hAnsi="Arial" w:cs="Arial"/>
          <w:b/>
          <w:sz w:val="32"/>
        </w:rPr>
        <w:t xml:space="preserve">Frequently Asked Questions </w:t>
      </w:r>
    </w:p>
    <w:p w14:paraId="39DDB37A" w14:textId="77777777" w:rsidR="00836658" w:rsidRDefault="00AA19E7">
      <w:pPr>
        <w:spacing w:after="124"/>
        <w:ind w:left="2480"/>
      </w:pPr>
      <w:r>
        <w:rPr>
          <w:rFonts w:ascii="Arial" w:eastAsia="Arial" w:hAnsi="Arial" w:cs="Arial"/>
          <w:b/>
          <w:sz w:val="24"/>
        </w:rPr>
        <w:t xml:space="preserve"> </w:t>
      </w:r>
    </w:p>
    <w:p w14:paraId="093B2C16" w14:textId="77777777" w:rsidR="00836658" w:rsidRDefault="00AA19E7">
      <w:pPr>
        <w:spacing w:after="9" w:line="249" w:lineRule="auto"/>
        <w:ind w:left="368" w:right="966" w:hanging="8"/>
      </w:pPr>
      <w:r>
        <w:rPr>
          <w:rFonts w:ascii="Arial" w:eastAsia="Arial" w:hAnsi="Arial" w:cs="Arial"/>
          <w:b/>
          <w:sz w:val="24"/>
        </w:rPr>
        <w:t xml:space="preserve">1. What is the procedure for applying for the next fall admission year? </w:t>
      </w:r>
    </w:p>
    <w:p w14:paraId="3E16F686" w14:textId="77777777" w:rsidR="00836658" w:rsidRDefault="00AA19E7">
      <w:pPr>
        <w:spacing w:after="0" w:line="263" w:lineRule="auto"/>
        <w:ind w:left="1077" w:right="1527" w:hanging="360"/>
        <w:jc w:val="both"/>
      </w:pPr>
      <w:r>
        <w:rPr>
          <w:rFonts w:ascii="Arial" w:eastAsia="Arial" w:hAnsi="Arial" w:cs="Arial"/>
          <w:color w:val="004F89"/>
          <w:sz w:val="24"/>
        </w:rPr>
        <w:t xml:space="preserve">- </w:t>
      </w:r>
      <w:r>
        <w:rPr>
          <w:rFonts w:ascii="Arial" w:eastAsia="Arial" w:hAnsi="Arial" w:cs="Arial"/>
          <w:i/>
          <w:color w:val="004F89"/>
          <w:sz w:val="24"/>
        </w:rPr>
        <w:t>For information on applying to our graduate program for the next fall admission year, please carefully review the instructions on the</w:t>
      </w:r>
      <w:hyperlink r:id="rId8">
        <w:r>
          <w:rPr>
            <w:rFonts w:ascii="Arial" w:eastAsia="Arial" w:hAnsi="Arial" w:cs="Arial"/>
            <w:i/>
            <w:color w:val="004F89"/>
            <w:sz w:val="24"/>
          </w:rPr>
          <w:t xml:space="preserve"> </w:t>
        </w:r>
      </w:hyperlink>
      <w:hyperlink r:id="rId9">
        <w:r>
          <w:rPr>
            <w:rFonts w:ascii="Arial" w:eastAsia="Arial" w:hAnsi="Arial" w:cs="Arial"/>
            <w:i/>
            <w:color w:val="0000FF"/>
            <w:sz w:val="24"/>
            <w:u w:val="single" w:color="0000FF"/>
          </w:rPr>
          <w:t>Communication</w:t>
        </w:r>
      </w:hyperlink>
      <w:hyperlink r:id="rId10">
        <w:r>
          <w:rPr>
            <w:rFonts w:ascii="Arial" w:eastAsia="Arial" w:hAnsi="Arial" w:cs="Arial"/>
            <w:i/>
            <w:color w:val="0000FF"/>
            <w:sz w:val="24"/>
            <w:u w:val="single" w:color="0000FF"/>
          </w:rPr>
          <w:t xml:space="preserve"> </w:t>
        </w:r>
      </w:hyperlink>
      <w:hyperlink r:id="rId11">
        <w:r>
          <w:rPr>
            <w:rFonts w:ascii="Arial" w:eastAsia="Arial" w:hAnsi="Arial" w:cs="Arial"/>
            <w:i/>
            <w:color w:val="0000FF"/>
            <w:sz w:val="24"/>
            <w:u w:val="single" w:color="0000FF"/>
          </w:rPr>
          <w:t>Sciences</w:t>
        </w:r>
      </w:hyperlink>
      <w:hyperlink r:id="rId12">
        <w:r>
          <w:rPr>
            <w:rFonts w:ascii="Arial" w:eastAsia="Arial" w:hAnsi="Arial" w:cs="Arial"/>
            <w:i/>
            <w:color w:val="0000FF"/>
            <w:sz w:val="24"/>
            <w:u w:val="single" w:color="0000FF"/>
          </w:rPr>
          <w:t xml:space="preserve"> </w:t>
        </w:r>
      </w:hyperlink>
      <w:hyperlink r:id="rId13">
        <w:r>
          <w:rPr>
            <w:rFonts w:ascii="Arial" w:eastAsia="Arial" w:hAnsi="Arial" w:cs="Arial"/>
            <w:i/>
            <w:color w:val="0000FF"/>
            <w:sz w:val="24"/>
            <w:u w:val="single" w:color="0000FF"/>
          </w:rPr>
          <w:t>and</w:t>
        </w:r>
      </w:hyperlink>
      <w:hyperlink r:id="rId14">
        <w:r>
          <w:rPr>
            <w:rFonts w:ascii="Arial" w:eastAsia="Arial" w:hAnsi="Arial" w:cs="Arial"/>
            <w:i/>
            <w:color w:val="0000FF"/>
            <w:sz w:val="24"/>
          </w:rPr>
          <w:t xml:space="preserve"> </w:t>
        </w:r>
      </w:hyperlink>
      <w:hyperlink r:id="rId15">
        <w:r>
          <w:rPr>
            <w:rFonts w:ascii="Arial" w:eastAsia="Arial" w:hAnsi="Arial" w:cs="Arial"/>
            <w:i/>
            <w:color w:val="0000FF"/>
            <w:sz w:val="24"/>
            <w:u w:val="single" w:color="0000FF"/>
          </w:rPr>
          <w:t>Disorders</w:t>
        </w:r>
      </w:hyperlink>
      <w:hyperlink r:id="rId16">
        <w:r>
          <w:rPr>
            <w:rFonts w:ascii="Arial" w:eastAsia="Arial" w:hAnsi="Arial" w:cs="Arial"/>
            <w:i/>
            <w:color w:val="0000FF"/>
            <w:sz w:val="24"/>
            <w:u w:val="single" w:color="0000FF"/>
          </w:rPr>
          <w:t xml:space="preserve"> </w:t>
        </w:r>
      </w:hyperlink>
      <w:hyperlink r:id="rId17">
        <w:r>
          <w:rPr>
            <w:rFonts w:ascii="Arial" w:eastAsia="Arial" w:hAnsi="Arial" w:cs="Arial"/>
            <w:i/>
            <w:color w:val="0000FF"/>
            <w:sz w:val="24"/>
            <w:u w:val="single" w:color="0000FF"/>
          </w:rPr>
          <w:t>(CSD)</w:t>
        </w:r>
      </w:hyperlink>
      <w:hyperlink r:id="rId18">
        <w:r>
          <w:rPr>
            <w:rFonts w:ascii="Arial" w:eastAsia="Arial" w:hAnsi="Arial" w:cs="Arial"/>
            <w:i/>
            <w:color w:val="0000FF"/>
            <w:sz w:val="24"/>
          </w:rPr>
          <w:t xml:space="preserve"> </w:t>
        </w:r>
      </w:hyperlink>
      <w:r>
        <w:rPr>
          <w:rFonts w:ascii="Arial" w:eastAsia="Arial" w:hAnsi="Arial" w:cs="Arial"/>
          <w:i/>
          <w:color w:val="004F89"/>
          <w:sz w:val="24"/>
        </w:rPr>
        <w:t xml:space="preserve">website. </w:t>
      </w:r>
    </w:p>
    <w:p w14:paraId="11FC44CE" w14:textId="77777777" w:rsidR="00836658" w:rsidRDefault="00AA19E7">
      <w:pPr>
        <w:spacing w:after="0"/>
      </w:pPr>
      <w:r>
        <w:rPr>
          <w:rFonts w:ascii="Arial" w:eastAsia="Arial" w:hAnsi="Arial" w:cs="Arial"/>
          <w:i/>
          <w:sz w:val="24"/>
        </w:rPr>
        <w:t xml:space="preserve"> </w:t>
      </w:r>
    </w:p>
    <w:p w14:paraId="15E84950" w14:textId="77777777" w:rsidR="00836658" w:rsidRDefault="00AA19E7">
      <w:pPr>
        <w:pStyle w:val="Heading1"/>
        <w:ind w:left="713" w:hanging="360"/>
      </w:pPr>
      <w:r>
        <w:t xml:space="preserve">About CSDCAS – </w:t>
      </w:r>
    </w:p>
    <w:p w14:paraId="0B513791" w14:textId="77777777" w:rsidR="00836658" w:rsidRDefault="00AA19E7">
      <w:pPr>
        <w:numPr>
          <w:ilvl w:val="0"/>
          <w:numId w:val="1"/>
        </w:numPr>
        <w:spacing w:after="0" w:line="263" w:lineRule="auto"/>
        <w:ind w:right="1119" w:hanging="360"/>
        <w:jc w:val="both"/>
      </w:pPr>
      <w:r>
        <w:rPr>
          <w:rFonts w:ascii="Arial" w:eastAsia="Arial" w:hAnsi="Arial" w:cs="Arial"/>
          <w:i/>
          <w:color w:val="004F89"/>
          <w:sz w:val="24"/>
        </w:rPr>
        <w:t xml:space="preserve">The </w:t>
      </w:r>
      <w:r>
        <w:rPr>
          <w:rFonts w:ascii="Arial" w:eastAsia="Arial" w:hAnsi="Arial" w:cs="Arial"/>
          <w:i/>
          <w:color w:val="365F91"/>
          <w:sz w:val="24"/>
        </w:rPr>
        <w:t xml:space="preserve">Communication Science and Disorders Centralized Application Service </w:t>
      </w:r>
      <w:hyperlink r:id="rId19">
        <w:r>
          <w:rPr>
            <w:rFonts w:ascii="Arial" w:eastAsia="Arial" w:hAnsi="Arial" w:cs="Arial"/>
            <w:i/>
            <w:color w:val="212121"/>
            <w:sz w:val="24"/>
          </w:rPr>
          <w:t>(</w:t>
        </w:r>
      </w:hyperlink>
      <w:hyperlink r:id="rId20">
        <w:r>
          <w:rPr>
            <w:rFonts w:ascii="Arial" w:eastAsia="Arial" w:hAnsi="Arial" w:cs="Arial"/>
            <w:color w:val="0563C1"/>
            <w:u w:val="single" w:color="0563C1"/>
          </w:rPr>
          <w:t>CSDCAS</w:t>
        </w:r>
      </w:hyperlink>
      <w:hyperlink r:id="rId21">
        <w:r>
          <w:rPr>
            <w:rFonts w:ascii="Arial" w:eastAsia="Arial" w:hAnsi="Arial" w:cs="Arial"/>
            <w:i/>
            <w:color w:val="004F89"/>
            <w:sz w:val="24"/>
          </w:rPr>
          <w:t>,</w:t>
        </w:r>
      </w:hyperlink>
      <w:r>
        <w:rPr>
          <w:rFonts w:ascii="Arial" w:eastAsia="Arial" w:hAnsi="Arial" w:cs="Arial"/>
          <w:i/>
          <w:color w:val="004F89"/>
          <w:sz w:val="24"/>
        </w:rPr>
        <w:t xml:space="preserve">) is an independent third-party provider that is not associated with the California State University (CSU) application system. </w:t>
      </w:r>
    </w:p>
    <w:p w14:paraId="45CD5D50" w14:textId="77777777" w:rsidR="00836658" w:rsidRDefault="00AA19E7">
      <w:pPr>
        <w:spacing w:after="0" w:line="263" w:lineRule="auto"/>
        <w:ind w:left="1073" w:right="1193" w:firstLine="2"/>
        <w:jc w:val="both"/>
      </w:pPr>
      <w:r>
        <w:rPr>
          <w:rFonts w:ascii="Arial" w:eastAsia="Arial" w:hAnsi="Arial" w:cs="Arial"/>
          <w:i/>
          <w:color w:val="004F89"/>
          <w:sz w:val="24"/>
        </w:rPr>
        <w:t>All required documents for M.S. applicants will be submitted directly only to</w:t>
      </w:r>
      <w:hyperlink r:id="rId22">
        <w:r>
          <w:rPr>
            <w:rFonts w:ascii="Arial" w:eastAsia="Arial" w:hAnsi="Arial" w:cs="Arial"/>
            <w:i/>
            <w:color w:val="004F89"/>
            <w:sz w:val="24"/>
          </w:rPr>
          <w:t xml:space="preserve"> </w:t>
        </w:r>
      </w:hyperlink>
      <w:hyperlink r:id="rId23">
        <w:r>
          <w:rPr>
            <w:rFonts w:ascii="Arial" w:eastAsia="Arial" w:hAnsi="Arial" w:cs="Arial"/>
            <w:i/>
            <w:color w:val="004F89"/>
            <w:sz w:val="24"/>
            <w:u w:val="single" w:color="004F89"/>
          </w:rPr>
          <w:t>CSDCAS</w:t>
        </w:r>
      </w:hyperlink>
      <w:hyperlink r:id="rId24">
        <w:r>
          <w:rPr>
            <w:rFonts w:ascii="Arial" w:eastAsia="Arial" w:hAnsi="Arial" w:cs="Arial"/>
            <w:i/>
            <w:color w:val="004F89"/>
            <w:sz w:val="24"/>
          </w:rPr>
          <w:t>.</w:t>
        </w:r>
      </w:hyperlink>
      <w:r>
        <w:rPr>
          <w:rFonts w:ascii="Arial" w:eastAsia="Arial" w:hAnsi="Arial" w:cs="Arial"/>
          <w:i/>
          <w:color w:val="004F89"/>
          <w:sz w:val="24"/>
        </w:rPr>
        <w:t xml:space="preserve"> No hard copy of application materials will be accepted at CSUF-Dept. of Communication Science and Disorders.</w:t>
      </w:r>
      <w:r>
        <w:rPr>
          <w:rFonts w:ascii="Arial" w:eastAsia="Arial" w:hAnsi="Arial" w:cs="Arial"/>
          <w:i/>
          <w:sz w:val="24"/>
        </w:rPr>
        <w:t xml:space="preserve"> </w:t>
      </w:r>
    </w:p>
    <w:p w14:paraId="7281A345" w14:textId="77777777" w:rsidR="00836658" w:rsidRDefault="00AA19E7">
      <w:pPr>
        <w:spacing w:after="9" w:line="249" w:lineRule="auto"/>
        <w:ind w:left="688" w:right="966" w:hanging="8"/>
      </w:pPr>
      <w:r>
        <w:rPr>
          <w:rFonts w:ascii="Arial" w:eastAsia="Arial" w:hAnsi="Arial" w:cs="Arial"/>
          <w:b/>
          <w:sz w:val="24"/>
        </w:rPr>
        <w:t xml:space="preserve">Why CSDCAS? What does it do? </w:t>
      </w:r>
    </w:p>
    <w:p w14:paraId="72618CC4" w14:textId="77777777" w:rsidR="00836658" w:rsidRDefault="00AA19E7">
      <w:pPr>
        <w:numPr>
          <w:ilvl w:val="0"/>
          <w:numId w:val="1"/>
        </w:numPr>
        <w:spacing w:after="0" w:line="263" w:lineRule="auto"/>
        <w:ind w:right="1119" w:hanging="360"/>
        <w:jc w:val="both"/>
      </w:pPr>
      <w:r>
        <w:rPr>
          <w:rFonts w:ascii="Arial" w:eastAsia="Arial" w:hAnsi="Arial" w:cs="Arial"/>
          <w:i/>
          <w:color w:val="004F89"/>
          <w:sz w:val="24"/>
        </w:rPr>
        <w:t xml:space="preserve">The CSDCAS website will allow you to submit required materials where the CSUF-CSD graduate committee will access and review your files. You will only need to do onetime submission of application materials, your files are then accessible to other participating ASHA accredited CSD programs of your own choice. In other words, CSDCAS enables applicants to conveniently apply to multiple institutions. </w:t>
      </w:r>
    </w:p>
    <w:p w14:paraId="23624167" w14:textId="77777777" w:rsidR="00836658" w:rsidRDefault="00AA19E7">
      <w:pPr>
        <w:spacing w:after="33"/>
      </w:pPr>
      <w:r>
        <w:rPr>
          <w:rFonts w:ascii="Arial" w:eastAsia="Arial" w:hAnsi="Arial" w:cs="Arial"/>
          <w:i/>
          <w:sz w:val="24"/>
        </w:rPr>
        <w:t xml:space="preserve"> </w:t>
      </w:r>
    </w:p>
    <w:p w14:paraId="0B73CC2F" w14:textId="77777777" w:rsidR="00836658" w:rsidRDefault="00AA19E7">
      <w:pPr>
        <w:spacing w:after="68" w:line="249" w:lineRule="auto"/>
        <w:ind w:left="736" w:right="966" w:hanging="8"/>
      </w:pPr>
      <w:r>
        <w:rPr>
          <w:rFonts w:ascii="Arial" w:eastAsia="Arial" w:hAnsi="Arial" w:cs="Arial"/>
          <w:b/>
          <w:sz w:val="24"/>
        </w:rPr>
        <w:t xml:space="preserve">Is there an application fee involved in utilizing CSDCAS? </w:t>
      </w:r>
    </w:p>
    <w:p w14:paraId="746CF0A7" w14:textId="77777777" w:rsidR="00836658" w:rsidRDefault="00AA19E7">
      <w:pPr>
        <w:numPr>
          <w:ilvl w:val="0"/>
          <w:numId w:val="1"/>
        </w:numPr>
        <w:spacing w:after="0" w:line="263" w:lineRule="auto"/>
        <w:ind w:right="1119" w:hanging="360"/>
        <w:jc w:val="both"/>
      </w:pPr>
      <w:r>
        <w:rPr>
          <w:rFonts w:ascii="Arial" w:eastAsia="Arial" w:hAnsi="Arial" w:cs="Arial"/>
          <w:i/>
          <w:color w:val="004F89"/>
          <w:sz w:val="24"/>
        </w:rPr>
        <w:t>Yes. The CSDCAS is a fee-based service. To use their services requires you to pay a separate application fee. There is a fee waiver program available for those who meet the incoming level. Refer to CSDCAS (</w:t>
      </w:r>
      <w:r>
        <w:rPr>
          <w:rFonts w:ascii="Arial" w:eastAsia="Arial" w:hAnsi="Arial" w:cs="Arial"/>
          <w:i/>
          <w:color w:val="1154CC"/>
          <w:sz w:val="24"/>
          <w:u w:val="single" w:color="1154CC"/>
        </w:rPr>
        <w:t>https://mycsdcas.org/inquiryform</w:t>
      </w:r>
      <w:r>
        <w:rPr>
          <w:rFonts w:ascii="Arial" w:eastAsia="Arial" w:hAnsi="Arial" w:cs="Arial"/>
          <w:i/>
          <w:color w:val="004F89"/>
          <w:sz w:val="24"/>
        </w:rPr>
        <w:t xml:space="preserve">) website for the details. </w:t>
      </w:r>
    </w:p>
    <w:p w14:paraId="12591EBF" w14:textId="77777777" w:rsidR="00836658" w:rsidRDefault="00AA19E7">
      <w:pPr>
        <w:spacing w:after="78"/>
      </w:pPr>
      <w:r>
        <w:rPr>
          <w:rFonts w:ascii="Arial" w:eastAsia="Arial" w:hAnsi="Arial" w:cs="Arial"/>
          <w:i/>
          <w:sz w:val="24"/>
        </w:rPr>
        <w:t xml:space="preserve"> </w:t>
      </w:r>
    </w:p>
    <w:p w14:paraId="7FFD4466" w14:textId="77777777" w:rsidR="00836658" w:rsidRDefault="00AA19E7">
      <w:pPr>
        <w:tabs>
          <w:tab w:val="center" w:pos="3323"/>
        </w:tabs>
        <w:spacing w:after="184" w:line="249" w:lineRule="auto"/>
      </w:pPr>
      <w:r>
        <w:rPr>
          <w:rFonts w:ascii="Arial" w:eastAsia="Arial" w:hAnsi="Arial" w:cs="Arial"/>
          <w:i/>
          <w:sz w:val="24"/>
        </w:rPr>
        <w:t xml:space="preserve"> </w:t>
      </w:r>
      <w:r>
        <w:rPr>
          <w:rFonts w:ascii="Arial" w:eastAsia="Arial" w:hAnsi="Arial" w:cs="Arial"/>
          <w:i/>
          <w:sz w:val="24"/>
        </w:rPr>
        <w:tab/>
      </w:r>
      <w:r>
        <w:rPr>
          <w:rFonts w:ascii="Arial" w:eastAsia="Arial" w:hAnsi="Arial" w:cs="Arial"/>
          <w:b/>
          <w:sz w:val="24"/>
        </w:rPr>
        <w:t xml:space="preserve">If I have questions about CSDCAS, who do I contact? </w:t>
      </w:r>
    </w:p>
    <w:p w14:paraId="3235F40B" w14:textId="77777777" w:rsidR="00836658" w:rsidRDefault="00AA19E7">
      <w:pPr>
        <w:numPr>
          <w:ilvl w:val="0"/>
          <w:numId w:val="1"/>
        </w:numPr>
        <w:spacing w:after="0" w:line="263" w:lineRule="auto"/>
        <w:ind w:right="1119" w:hanging="360"/>
        <w:jc w:val="both"/>
      </w:pPr>
      <w:r>
        <w:rPr>
          <w:rFonts w:ascii="Arial" w:eastAsia="Arial" w:hAnsi="Arial" w:cs="Arial"/>
          <w:i/>
          <w:color w:val="004F89"/>
          <w:sz w:val="24"/>
        </w:rPr>
        <w:t xml:space="preserve">You will first carefully review </w:t>
      </w:r>
      <w:r>
        <w:rPr>
          <w:rFonts w:ascii="Arial" w:eastAsia="Arial" w:hAnsi="Arial" w:cs="Arial"/>
          <w:b/>
          <w:i/>
          <w:color w:val="1154CC"/>
          <w:sz w:val="24"/>
          <w:u w:val="single" w:color="1154CC"/>
        </w:rPr>
        <w:t>CSDCAS FAQs</w:t>
      </w:r>
      <w:r>
        <w:rPr>
          <w:rFonts w:ascii="Arial" w:eastAsia="Arial" w:hAnsi="Arial" w:cs="Arial"/>
          <w:i/>
          <w:color w:val="004F89"/>
          <w:sz w:val="24"/>
        </w:rPr>
        <w:t xml:space="preserve">, and contact </w:t>
      </w:r>
      <w:r>
        <w:rPr>
          <w:rFonts w:ascii="Arial" w:eastAsia="Arial" w:hAnsi="Arial" w:cs="Arial"/>
          <w:b/>
          <w:color w:val="0000FF"/>
          <w:sz w:val="24"/>
          <w:u w:val="single" w:color="0000FF"/>
        </w:rPr>
        <w:t>CSDCAS Customer Service</w:t>
      </w:r>
      <w:r>
        <w:rPr>
          <w:rFonts w:ascii="Arial" w:eastAsia="Arial" w:hAnsi="Arial" w:cs="Arial"/>
          <w:b/>
          <w:sz w:val="24"/>
        </w:rPr>
        <w:t xml:space="preserve"> </w:t>
      </w:r>
    </w:p>
    <w:p w14:paraId="5AE00E8E" w14:textId="77777777" w:rsidR="00836658" w:rsidRDefault="00AA19E7">
      <w:pPr>
        <w:spacing w:after="0"/>
      </w:pPr>
      <w:r>
        <w:rPr>
          <w:rFonts w:ascii="Arial" w:eastAsia="Arial" w:hAnsi="Arial" w:cs="Arial"/>
          <w:i/>
          <w:sz w:val="24"/>
        </w:rPr>
        <w:t xml:space="preserve"> </w:t>
      </w:r>
    </w:p>
    <w:p w14:paraId="609B3F24" w14:textId="77777777" w:rsidR="00836658" w:rsidRDefault="00AA19E7">
      <w:pPr>
        <w:spacing w:after="0"/>
        <w:ind w:right="687"/>
        <w:jc w:val="right"/>
      </w:pPr>
      <w:r>
        <w:rPr>
          <w:rFonts w:ascii="Arial" w:eastAsia="Arial" w:hAnsi="Arial" w:cs="Arial"/>
          <w:color w:val="004F89"/>
          <w:sz w:val="24"/>
        </w:rPr>
        <w:t xml:space="preserve">(available Monday through Friday from 9:00 AM to 5:00 PM EST): Phone: (617) 612-2030;  </w:t>
      </w:r>
    </w:p>
    <w:p w14:paraId="3ED234F3" w14:textId="77777777" w:rsidR="00836658" w:rsidRDefault="00AA19E7">
      <w:pPr>
        <w:spacing w:after="0"/>
      </w:pPr>
      <w:r>
        <w:rPr>
          <w:rFonts w:ascii="Arial" w:eastAsia="Arial" w:hAnsi="Arial" w:cs="Arial"/>
          <w:i/>
          <w:sz w:val="24"/>
        </w:rPr>
        <w:t xml:space="preserve"> </w:t>
      </w:r>
    </w:p>
    <w:p w14:paraId="21462532" w14:textId="77777777" w:rsidR="00836658" w:rsidRDefault="00AA19E7">
      <w:pPr>
        <w:tabs>
          <w:tab w:val="center" w:pos="2533"/>
        </w:tabs>
        <w:spacing w:after="186" w:line="257" w:lineRule="auto"/>
        <w:ind w:left="-15"/>
      </w:pPr>
      <w:r>
        <w:rPr>
          <w:rFonts w:ascii="Arial" w:eastAsia="Arial" w:hAnsi="Arial" w:cs="Arial"/>
          <w:i/>
          <w:sz w:val="24"/>
        </w:rPr>
        <w:t xml:space="preserve"> </w:t>
      </w:r>
      <w:r>
        <w:rPr>
          <w:rFonts w:ascii="Arial" w:eastAsia="Arial" w:hAnsi="Arial" w:cs="Arial"/>
          <w:i/>
          <w:sz w:val="24"/>
        </w:rPr>
        <w:tab/>
      </w:r>
      <w:r>
        <w:rPr>
          <w:rFonts w:ascii="Arial" w:eastAsia="Arial" w:hAnsi="Arial" w:cs="Arial"/>
          <w:color w:val="004F89"/>
          <w:sz w:val="24"/>
        </w:rPr>
        <w:t xml:space="preserve">email: </w:t>
      </w:r>
      <w:r>
        <w:rPr>
          <w:rFonts w:ascii="Arial" w:eastAsia="Arial" w:hAnsi="Arial" w:cs="Arial"/>
          <w:color w:val="0563C1"/>
          <w:u w:val="single" w:color="0563C1"/>
        </w:rPr>
        <w:t>csdcasinfo@csdcas.org</w:t>
      </w:r>
      <w:r>
        <w:rPr>
          <w:rFonts w:ascii="Arial" w:eastAsia="Arial" w:hAnsi="Arial" w:cs="Arial"/>
          <w:sz w:val="24"/>
        </w:rPr>
        <w:t xml:space="preserve"> </w:t>
      </w:r>
    </w:p>
    <w:p w14:paraId="1B0DBD9E" w14:textId="77777777" w:rsidR="00836658" w:rsidRDefault="00AA19E7">
      <w:pPr>
        <w:spacing w:after="0"/>
      </w:pPr>
      <w:r>
        <w:rPr>
          <w:rFonts w:ascii="Arial" w:eastAsia="Arial" w:hAnsi="Arial" w:cs="Arial"/>
          <w:i/>
          <w:sz w:val="24"/>
        </w:rPr>
        <w:t xml:space="preserve"> </w:t>
      </w:r>
      <w:r>
        <w:rPr>
          <w:rFonts w:ascii="Arial" w:eastAsia="Arial" w:hAnsi="Arial" w:cs="Arial"/>
          <w:i/>
          <w:sz w:val="24"/>
        </w:rPr>
        <w:tab/>
      </w:r>
      <w:r>
        <w:rPr>
          <w:rFonts w:ascii="Arial" w:eastAsia="Arial" w:hAnsi="Arial" w:cs="Arial"/>
          <w:sz w:val="24"/>
        </w:rPr>
        <w:t xml:space="preserve"> </w:t>
      </w:r>
    </w:p>
    <w:p w14:paraId="793010B1" w14:textId="77777777" w:rsidR="00836658" w:rsidRDefault="00AA19E7">
      <w:pPr>
        <w:spacing w:after="0" w:line="260" w:lineRule="auto"/>
        <w:ind w:right="937"/>
        <w:jc w:val="both"/>
      </w:pPr>
      <w:r>
        <w:rPr>
          <w:rFonts w:ascii="Arial" w:eastAsia="Arial" w:hAnsi="Arial" w:cs="Arial"/>
          <w:i/>
          <w:sz w:val="37"/>
          <w:vertAlign w:val="subscript"/>
        </w:rPr>
        <w:t xml:space="preserve"> </w:t>
      </w:r>
      <w:r>
        <w:rPr>
          <w:rFonts w:ascii="Arial" w:eastAsia="Arial" w:hAnsi="Arial" w:cs="Arial"/>
          <w:color w:val="004F89"/>
          <w:sz w:val="24"/>
        </w:rPr>
        <w:t xml:space="preserve">-The application deadline is January 15th at 8:59 pm, PST (11:59 pm, EST) for </w:t>
      </w:r>
      <w:r>
        <w:rPr>
          <w:rFonts w:ascii="Arial" w:eastAsia="Arial" w:hAnsi="Arial" w:cs="Arial"/>
          <w:i/>
          <w:sz w:val="37"/>
          <w:vertAlign w:val="subscript"/>
        </w:rPr>
        <w:t xml:space="preserve"> </w:t>
      </w:r>
      <w:r>
        <w:rPr>
          <w:rFonts w:ascii="Arial" w:eastAsia="Arial" w:hAnsi="Arial" w:cs="Arial"/>
          <w:color w:val="004F89"/>
          <w:sz w:val="24"/>
        </w:rPr>
        <w:t>the following Fall semester of each academic year. Please visit the</w:t>
      </w:r>
      <w:hyperlink r:id="rId25">
        <w:r>
          <w:rPr>
            <w:rFonts w:ascii="Arial" w:eastAsia="Arial" w:hAnsi="Arial" w:cs="Arial"/>
            <w:color w:val="004F89"/>
            <w:sz w:val="24"/>
          </w:rPr>
          <w:t xml:space="preserve"> </w:t>
        </w:r>
      </w:hyperlink>
      <w:hyperlink r:id="rId26">
        <w:r>
          <w:rPr>
            <w:rFonts w:ascii="Arial" w:eastAsia="Arial" w:hAnsi="Arial" w:cs="Arial"/>
            <w:color w:val="0563C1"/>
            <w:u w:val="single" w:color="0563C1"/>
          </w:rPr>
          <w:t>CSD</w:t>
        </w:r>
      </w:hyperlink>
      <w:hyperlink r:id="rId27">
        <w:r>
          <w:rPr>
            <w:rFonts w:ascii="Arial" w:eastAsia="Arial" w:hAnsi="Arial" w:cs="Arial"/>
            <w:color w:val="0563C1"/>
            <w:u w:val="single" w:color="0563C1"/>
          </w:rPr>
          <w:t xml:space="preserve"> </w:t>
        </w:r>
      </w:hyperlink>
      <w:hyperlink r:id="rId28">
        <w:r>
          <w:rPr>
            <w:rFonts w:ascii="Arial" w:eastAsia="Arial" w:hAnsi="Arial" w:cs="Arial"/>
            <w:color w:val="0563C1"/>
            <w:u w:val="single" w:color="0563C1"/>
          </w:rPr>
          <w:t>website</w:t>
        </w:r>
      </w:hyperlink>
      <w:hyperlink r:id="rId29">
        <w:r>
          <w:rPr>
            <w:rFonts w:ascii="Arial" w:eastAsia="Arial" w:hAnsi="Arial" w:cs="Arial"/>
            <w:color w:val="004F89"/>
            <w:sz w:val="24"/>
          </w:rPr>
          <w:t xml:space="preserve"> </w:t>
        </w:r>
      </w:hyperlink>
      <w:r>
        <w:rPr>
          <w:rFonts w:ascii="Arial" w:eastAsia="Arial" w:hAnsi="Arial" w:cs="Arial"/>
          <w:color w:val="004F89"/>
          <w:sz w:val="24"/>
        </w:rPr>
        <w:t>for application instruction</w:t>
      </w:r>
      <w:r>
        <w:rPr>
          <w:rFonts w:ascii="Arial" w:eastAsia="Arial" w:hAnsi="Arial" w:cs="Arial"/>
          <w:sz w:val="24"/>
        </w:rPr>
        <w:t xml:space="preserve"> </w:t>
      </w:r>
    </w:p>
    <w:p w14:paraId="43FD3C47" w14:textId="77777777" w:rsidR="00836658" w:rsidRDefault="00AA19E7">
      <w:pPr>
        <w:spacing w:after="21"/>
        <w:ind w:left="718"/>
      </w:pPr>
      <w:r>
        <w:rPr>
          <w:rFonts w:ascii="Arial" w:eastAsia="Arial" w:hAnsi="Arial" w:cs="Arial"/>
          <w:sz w:val="24"/>
        </w:rPr>
        <w:t xml:space="preserve"> </w:t>
      </w:r>
    </w:p>
    <w:p w14:paraId="64FE51DF" w14:textId="77777777" w:rsidR="00836658" w:rsidRDefault="00AA19E7">
      <w:pPr>
        <w:spacing w:after="34" w:line="249" w:lineRule="auto"/>
        <w:ind w:left="488" w:right="966" w:hanging="8"/>
      </w:pPr>
      <w:r>
        <w:rPr>
          <w:rFonts w:ascii="Arial" w:eastAsia="Arial" w:hAnsi="Arial" w:cs="Arial"/>
          <w:b/>
          <w:sz w:val="24"/>
        </w:rPr>
        <w:t xml:space="preserve">3. When is the deadline to apply for the current admission semester? </w:t>
      </w:r>
    </w:p>
    <w:p w14:paraId="0B97CF4D" w14:textId="77777777" w:rsidR="00836658" w:rsidRDefault="00AA19E7">
      <w:pPr>
        <w:spacing w:after="52"/>
        <w:ind w:left="514"/>
      </w:pPr>
      <w:r>
        <w:rPr>
          <w:rFonts w:ascii="Arial" w:eastAsia="Arial" w:hAnsi="Arial" w:cs="Arial"/>
          <w:b/>
          <w:sz w:val="24"/>
        </w:rPr>
        <w:t xml:space="preserve"> </w:t>
      </w:r>
    </w:p>
    <w:p w14:paraId="59F8770A" w14:textId="77777777" w:rsidR="00836658" w:rsidRDefault="00AA19E7">
      <w:pPr>
        <w:spacing w:after="9" w:line="249" w:lineRule="auto"/>
        <w:ind w:left="520" w:right="966" w:hanging="8"/>
      </w:pPr>
      <w:r>
        <w:rPr>
          <w:rFonts w:ascii="Arial" w:eastAsia="Arial" w:hAnsi="Arial" w:cs="Arial"/>
          <w:b/>
          <w:sz w:val="24"/>
        </w:rPr>
        <w:t xml:space="preserve">I am applying to the MS program through CSDCAS, but have not completed or submitted my application yet. Can I begin the process of having the required documents sent to </w:t>
      </w:r>
    </w:p>
    <w:p w14:paraId="2BFBB212" w14:textId="77777777" w:rsidR="00836658" w:rsidRDefault="00AA19E7">
      <w:pPr>
        <w:spacing w:after="109" w:line="249" w:lineRule="auto"/>
        <w:ind w:left="520" w:right="966" w:hanging="8"/>
      </w:pPr>
      <w:r>
        <w:rPr>
          <w:rFonts w:ascii="Arial" w:eastAsia="Arial" w:hAnsi="Arial" w:cs="Arial"/>
          <w:b/>
          <w:sz w:val="24"/>
        </w:rPr>
        <w:lastRenderedPageBreak/>
        <w:t xml:space="preserve">CSDCAS? </w:t>
      </w:r>
    </w:p>
    <w:p w14:paraId="71EB248B" w14:textId="77777777" w:rsidR="00836658" w:rsidRDefault="00AA19E7">
      <w:pPr>
        <w:spacing w:after="0" w:line="263" w:lineRule="auto"/>
        <w:ind w:left="512" w:right="1098" w:firstLine="2"/>
        <w:jc w:val="both"/>
      </w:pPr>
      <w:r>
        <w:rPr>
          <w:rFonts w:ascii="Arial" w:eastAsia="Arial" w:hAnsi="Arial" w:cs="Arial"/>
          <w:color w:val="004F89"/>
          <w:sz w:val="24"/>
        </w:rPr>
        <w:t xml:space="preserve">- </w:t>
      </w:r>
      <w:r>
        <w:rPr>
          <w:rFonts w:ascii="Arial" w:eastAsia="Arial" w:hAnsi="Arial" w:cs="Arial"/>
          <w:i/>
          <w:color w:val="004F89"/>
          <w:sz w:val="24"/>
        </w:rPr>
        <w:t xml:space="preserve">After creating a CSDCAS account, you can request the required documents sent to </w:t>
      </w:r>
      <w:r>
        <w:rPr>
          <w:rFonts w:ascii="Arial" w:eastAsia="Arial" w:hAnsi="Arial" w:cs="Arial"/>
          <w:i/>
          <w:color w:val="1154CC"/>
          <w:sz w:val="24"/>
        </w:rPr>
        <w:t xml:space="preserve">CSDCAS. So, </w:t>
      </w:r>
      <w:r>
        <w:rPr>
          <w:rFonts w:ascii="Arial" w:eastAsia="Arial" w:hAnsi="Arial" w:cs="Arial"/>
          <w:i/>
          <w:color w:val="004F89"/>
          <w:sz w:val="24"/>
        </w:rPr>
        <w:t xml:space="preserve">your documents will be received by the deadline of </w:t>
      </w:r>
      <w:r>
        <w:rPr>
          <w:rFonts w:ascii="Arial" w:eastAsia="Arial" w:hAnsi="Arial" w:cs="Arial"/>
          <w:b/>
          <w:i/>
          <w:color w:val="FF0000"/>
          <w:sz w:val="24"/>
        </w:rPr>
        <w:t xml:space="preserve">January 15th at 8:59 pm, PST </w:t>
      </w:r>
      <w:r>
        <w:rPr>
          <w:rFonts w:ascii="Arial" w:eastAsia="Arial" w:hAnsi="Arial" w:cs="Arial"/>
          <w:b/>
          <w:i/>
          <w:sz w:val="24"/>
        </w:rPr>
        <w:t xml:space="preserve">(11:59 pm EST) </w:t>
      </w:r>
      <w:r>
        <w:rPr>
          <w:rFonts w:ascii="Arial" w:eastAsia="Arial" w:hAnsi="Arial" w:cs="Arial"/>
          <w:i/>
          <w:color w:val="004F89"/>
          <w:sz w:val="24"/>
        </w:rPr>
        <w:t xml:space="preserve">of the admission year. </w:t>
      </w:r>
    </w:p>
    <w:p w14:paraId="64E5D7B0" w14:textId="77777777" w:rsidR="00836658" w:rsidRDefault="00AA19E7">
      <w:pPr>
        <w:numPr>
          <w:ilvl w:val="0"/>
          <w:numId w:val="2"/>
        </w:numPr>
        <w:spacing w:after="9" w:line="249" w:lineRule="auto"/>
        <w:ind w:right="966" w:hanging="451"/>
      </w:pPr>
      <w:r>
        <w:rPr>
          <w:rFonts w:ascii="Arial" w:eastAsia="Arial" w:hAnsi="Arial" w:cs="Arial"/>
          <w:b/>
          <w:sz w:val="24"/>
        </w:rPr>
        <w:t xml:space="preserve">Is the required "statement of purpose" from the </w:t>
      </w:r>
      <w:hyperlink r:id="rId30">
        <w:r>
          <w:rPr>
            <w:rFonts w:ascii="Arial" w:eastAsia="Arial" w:hAnsi="Arial" w:cs="Arial"/>
            <w:b/>
            <w:color w:val="0563C1"/>
            <w:sz w:val="28"/>
            <w:u w:val="single" w:color="0563C1"/>
          </w:rPr>
          <w:t>Cal State APPLY</w:t>
        </w:r>
      </w:hyperlink>
      <w:hyperlink r:id="rId31">
        <w:r>
          <w:rPr>
            <w:rFonts w:ascii="Arial" w:eastAsia="Arial" w:hAnsi="Arial" w:cs="Arial"/>
            <w:b/>
            <w:color w:val="0000FF"/>
            <w:sz w:val="24"/>
          </w:rPr>
          <w:t xml:space="preserve"> </w:t>
        </w:r>
      </w:hyperlink>
      <w:r>
        <w:rPr>
          <w:rFonts w:ascii="Arial" w:eastAsia="Arial" w:hAnsi="Arial" w:cs="Arial"/>
          <w:b/>
          <w:sz w:val="24"/>
        </w:rPr>
        <w:t xml:space="preserve">application the same as the essay question that is required on the CSDCAS application? </w:t>
      </w:r>
    </w:p>
    <w:p w14:paraId="60906A0E" w14:textId="77777777" w:rsidR="00836658" w:rsidRDefault="00AA19E7">
      <w:pPr>
        <w:numPr>
          <w:ilvl w:val="1"/>
          <w:numId w:val="2"/>
        </w:numPr>
        <w:spacing w:after="0"/>
        <w:ind w:right="1193" w:hanging="360"/>
        <w:jc w:val="both"/>
      </w:pPr>
      <w:r>
        <w:rPr>
          <w:rFonts w:ascii="Arial" w:eastAsia="Arial" w:hAnsi="Arial" w:cs="Arial"/>
          <w:i/>
          <w:color w:val="004F89"/>
          <w:sz w:val="24"/>
        </w:rPr>
        <w:t>The request for a “</w:t>
      </w:r>
      <w:r>
        <w:rPr>
          <w:rFonts w:ascii="Arial" w:eastAsia="Arial" w:hAnsi="Arial" w:cs="Arial"/>
          <w:b/>
          <w:i/>
          <w:color w:val="004F89"/>
          <w:sz w:val="24"/>
        </w:rPr>
        <w:t>statement of purpose</w:t>
      </w:r>
      <w:r>
        <w:rPr>
          <w:rFonts w:ascii="Arial" w:eastAsia="Arial" w:hAnsi="Arial" w:cs="Arial"/>
          <w:i/>
          <w:color w:val="004F89"/>
          <w:sz w:val="24"/>
        </w:rPr>
        <w:t xml:space="preserve">” shown on the Cal State Apply application does NOT apply to Communication Sciences and Disorders applicants. The Statement of Purpose is ONLY for the CSDCAS. </w:t>
      </w:r>
      <w:r>
        <w:rPr>
          <w:rFonts w:ascii="Arial" w:eastAsia="Arial" w:hAnsi="Arial" w:cs="Arial"/>
          <w:b/>
          <w:color w:val="CC0000"/>
          <w:sz w:val="24"/>
        </w:rPr>
        <w:t>You will enter ‘not applicable.’ in Cal State Apply to skip this request.</w:t>
      </w:r>
      <w:r>
        <w:rPr>
          <w:rFonts w:ascii="Arial" w:eastAsia="Arial" w:hAnsi="Arial" w:cs="Arial"/>
          <w:b/>
          <w:sz w:val="24"/>
        </w:rPr>
        <w:t xml:space="preserve"> </w:t>
      </w:r>
    </w:p>
    <w:p w14:paraId="1F41833D" w14:textId="77777777" w:rsidR="00836658" w:rsidRDefault="00AA19E7">
      <w:pPr>
        <w:spacing w:after="0"/>
      </w:pPr>
      <w:r>
        <w:rPr>
          <w:rFonts w:ascii="Arial" w:eastAsia="Arial" w:hAnsi="Arial" w:cs="Arial"/>
          <w:b/>
          <w:sz w:val="24"/>
        </w:rPr>
        <w:t xml:space="preserve"> </w:t>
      </w:r>
    </w:p>
    <w:p w14:paraId="2F548112" w14:textId="77777777" w:rsidR="00836658" w:rsidRDefault="00AA19E7">
      <w:pPr>
        <w:numPr>
          <w:ilvl w:val="0"/>
          <w:numId w:val="2"/>
        </w:numPr>
        <w:spacing w:after="9" w:line="249" w:lineRule="auto"/>
        <w:ind w:right="966" w:hanging="451"/>
      </w:pPr>
      <w:r>
        <w:rPr>
          <w:rFonts w:ascii="Arial" w:eastAsia="Arial" w:hAnsi="Arial" w:cs="Arial"/>
          <w:b/>
          <w:sz w:val="24"/>
        </w:rPr>
        <w:t>Are GRE, CBEST, or any oth</w:t>
      </w:r>
      <w:hyperlink r:id="rId32">
        <w:r>
          <w:rPr>
            <w:rFonts w:ascii="Arial" w:eastAsia="Arial" w:hAnsi="Arial" w:cs="Arial"/>
            <w:b/>
            <w:sz w:val="24"/>
          </w:rPr>
          <w:t>er</w:t>
        </w:r>
      </w:hyperlink>
      <w:hyperlink r:id="rId33">
        <w:r>
          <w:rPr>
            <w:rFonts w:ascii="Arial" w:eastAsia="Arial" w:hAnsi="Arial" w:cs="Arial"/>
            <w:b/>
            <w:sz w:val="24"/>
          </w:rPr>
          <w:t xml:space="preserve"> </w:t>
        </w:r>
      </w:hyperlink>
      <w:hyperlink r:id="rId34">
        <w:r>
          <w:rPr>
            <w:rFonts w:ascii="Arial" w:eastAsia="Arial" w:hAnsi="Arial" w:cs="Arial"/>
            <w:b/>
            <w:sz w:val="24"/>
          </w:rPr>
          <w:t>scores</w:t>
        </w:r>
      </w:hyperlink>
      <w:hyperlink r:id="rId35">
        <w:r>
          <w:rPr>
            <w:rFonts w:ascii="Arial" w:eastAsia="Arial" w:hAnsi="Arial" w:cs="Arial"/>
            <w:b/>
            <w:sz w:val="24"/>
          </w:rPr>
          <w:t xml:space="preserve"> </w:t>
        </w:r>
      </w:hyperlink>
      <w:hyperlink r:id="rId36">
        <w:r>
          <w:rPr>
            <w:rFonts w:ascii="Arial" w:eastAsia="Arial" w:hAnsi="Arial" w:cs="Arial"/>
            <w:b/>
            <w:sz w:val="24"/>
          </w:rPr>
          <w:t>re</w:t>
        </w:r>
      </w:hyperlink>
      <w:r>
        <w:rPr>
          <w:rFonts w:ascii="Arial" w:eastAsia="Arial" w:hAnsi="Arial" w:cs="Arial"/>
          <w:b/>
          <w:sz w:val="24"/>
        </w:rPr>
        <w:t>quired to</w:t>
      </w:r>
      <w:hyperlink r:id="rId37">
        <w:r>
          <w:rPr>
            <w:rFonts w:ascii="Arial" w:eastAsia="Arial" w:hAnsi="Arial" w:cs="Arial"/>
            <w:b/>
            <w:sz w:val="24"/>
          </w:rPr>
          <w:t xml:space="preserve"> </w:t>
        </w:r>
      </w:hyperlink>
      <w:hyperlink r:id="rId38">
        <w:r>
          <w:rPr>
            <w:rFonts w:ascii="Arial" w:eastAsia="Arial" w:hAnsi="Arial" w:cs="Arial"/>
            <w:b/>
            <w:sz w:val="24"/>
          </w:rPr>
          <w:t>be</w:t>
        </w:r>
      </w:hyperlink>
      <w:hyperlink r:id="rId39">
        <w:r>
          <w:rPr>
            <w:rFonts w:ascii="Arial" w:eastAsia="Arial" w:hAnsi="Arial" w:cs="Arial"/>
            <w:b/>
            <w:sz w:val="24"/>
          </w:rPr>
          <w:t xml:space="preserve"> </w:t>
        </w:r>
      </w:hyperlink>
      <w:hyperlink r:id="rId40">
        <w:r>
          <w:rPr>
            <w:rFonts w:ascii="Arial" w:eastAsia="Arial" w:hAnsi="Arial" w:cs="Arial"/>
            <w:b/>
            <w:sz w:val="24"/>
          </w:rPr>
          <w:t>submitted</w:t>
        </w:r>
      </w:hyperlink>
      <w:hyperlink r:id="rId41">
        <w:r>
          <w:rPr>
            <w:rFonts w:ascii="Arial" w:eastAsia="Arial" w:hAnsi="Arial" w:cs="Arial"/>
            <w:b/>
            <w:sz w:val="24"/>
          </w:rPr>
          <w:t xml:space="preserve"> </w:t>
        </w:r>
      </w:hyperlink>
      <w:hyperlink r:id="rId42">
        <w:r>
          <w:rPr>
            <w:rFonts w:ascii="Arial" w:eastAsia="Arial" w:hAnsi="Arial" w:cs="Arial"/>
            <w:b/>
            <w:sz w:val="24"/>
          </w:rPr>
          <w:t>for</w:t>
        </w:r>
      </w:hyperlink>
      <w:hyperlink r:id="rId43">
        <w:r>
          <w:rPr>
            <w:rFonts w:ascii="Arial" w:eastAsia="Arial" w:hAnsi="Arial" w:cs="Arial"/>
            <w:b/>
            <w:sz w:val="24"/>
          </w:rPr>
          <w:t xml:space="preserve"> </w:t>
        </w:r>
      </w:hyperlink>
      <w:hyperlink r:id="rId44">
        <w:r>
          <w:rPr>
            <w:rFonts w:ascii="Arial" w:eastAsia="Arial" w:hAnsi="Arial" w:cs="Arial"/>
            <w:b/>
            <w:sz w:val="24"/>
          </w:rPr>
          <w:t>the</w:t>
        </w:r>
      </w:hyperlink>
      <w:r>
        <w:rPr>
          <w:rFonts w:ascii="Arial" w:eastAsia="Arial" w:hAnsi="Arial" w:cs="Arial"/>
          <w:b/>
          <w:sz w:val="24"/>
        </w:rPr>
        <w:t xml:space="preserve"> graduate program application? </w:t>
      </w:r>
    </w:p>
    <w:p w14:paraId="57E85512" w14:textId="77777777" w:rsidR="00836658" w:rsidRDefault="00AA19E7">
      <w:pPr>
        <w:numPr>
          <w:ilvl w:val="1"/>
          <w:numId w:val="2"/>
        </w:numPr>
        <w:spacing w:after="54" w:line="263" w:lineRule="auto"/>
        <w:ind w:right="1193" w:hanging="360"/>
        <w:jc w:val="both"/>
      </w:pPr>
      <w:r>
        <w:rPr>
          <w:rFonts w:ascii="Arial" w:eastAsia="Arial" w:hAnsi="Arial" w:cs="Arial"/>
          <w:i/>
          <w:color w:val="004F89"/>
          <w:sz w:val="24"/>
        </w:rPr>
        <w:t xml:space="preserve">Neither the Graduate Record Examination (GRE) nor the California Basic Education Skills Test (CBEST) scores are required for applying to the M.S. program at CSUF. </w:t>
      </w:r>
    </w:p>
    <w:p w14:paraId="071482F6" w14:textId="77777777" w:rsidR="00836658" w:rsidRDefault="00AA19E7">
      <w:pPr>
        <w:numPr>
          <w:ilvl w:val="0"/>
          <w:numId w:val="2"/>
        </w:numPr>
        <w:spacing w:after="174" w:line="249" w:lineRule="auto"/>
        <w:ind w:right="966" w:hanging="451"/>
      </w:pPr>
      <w:r>
        <w:rPr>
          <w:rFonts w:ascii="Arial" w:eastAsia="Arial" w:hAnsi="Arial" w:cs="Arial"/>
          <w:b/>
          <w:sz w:val="24"/>
        </w:rPr>
        <w:t>Do I send materials or documents for my a</w:t>
      </w:r>
      <w:hyperlink r:id="rId45">
        <w:r>
          <w:rPr>
            <w:rFonts w:ascii="Arial" w:eastAsia="Arial" w:hAnsi="Arial" w:cs="Arial"/>
            <w:b/>
            <w:sz w:val="24"/>
          </w:rPr>
          <w:t>ppl</w:t>
        </w:r>
      </w:hyperlink>
      <w:r>
        <w:rPr>
          <w:rFonts w:ascii="Arial" w:eastAsia="Arial" w:hAnsi="Arial" w:cs="Arial"/>
          <w:b/>
          <w:sz w:val="24"/>
        </w:rPr>
        <w:t xml:space="preserve">ication directly to the </w:t>
      </w:r>
      <w:hyperlink r:id="rId46" w:anchor="CSCDCASApplicationProcess">
        <w:r>
          <w:rPr>
            <w:rFonts w:ascii="Arial" w:eastAsia="Arial" w:hAnsi="Arial" w:cs="Arial"/>
            <w:b/>
            <w:sz w:val="24"/>
          </w:rPr>
          <w:t>de</w:t>
        </w:r>
      </w:hyperlink>
      <w:r>
        <w:rPr>
          <w:rFonts w:ascii="Arial" w:eastAsia="Arial" w:hAnsi="Arial" w:cs="Arial"/>
          <w:b/>
          <w:sz w:val="24"/>
        </w:rPr>
        <w:t xml:space="preserve">partment? </w:t>
      </w:r>
    </w:p>
    <w:p w14:paraId="38F0CEAA" w14:textId="77777777" w:rsidR="00836658" w:rsidRDefault="00AA19E7">
      <w:pPr>
        <w:spacing w:after="75" w:line="242" w:lineRule="auto"/>
        <w:ind w:left="331" w:right="1778" w:firstLine="2"/>
      </w:pPr>
      <w:r>
        <w:rPr>
          <w:rFonts w:ascii="Arial" w:eastAsia="Arial" w:hAnsi="Arial" w:cs="Arial"/>
          <w:b/>
          <w:color w:val="004F89"/>
          <w:sz w:val="24"/>
        </w:rPr>
        <w:t xml:space="preserve">No application materials are due to the department. </w:t>
      </w:r>
      <w:r>
        <w:rPr>
          <w:rFonts w:ascii="Arial" w:eastAsia="Arial" w:hAnsi="Arial" w:cs="Arial"/>
          <w:color w:val="004F89"/>
          <w:sz w:val="24"/>
        </w:rPr>
        <w:t>Any documents received in the department office will NOT be considered or reviewed.</w:t>
      </w:r>
      <w:r>
        <w:rPr>
          <w:rFonts w:ascii="Arial" w:eastAsia="Arial" w:hAnsi="Arial" w:cs="Arial"/>
          <w:sz w:val="24"/>
        </w:rPr>
        <w:t xml:space="preserve"> </w:t>
      </w:r>
    </w:p>
    <w:p w14:paraId="09352B8C" w14:textId="77777777" w:rsidR="00836658" w:rsidRDefault="00AA19E7">
      <w:pPr>
        <w:spacing w:after="31"/>
        <w:ind w:left="368"/>
      </w:pPr>
      <w:r>
        <w:rPr>
          <w:rFonts w:ascii="Arial" w:eastAsia="Arial" w:hAnsi="Arial" w:cs="Arial"/>
          <w:b/>
          <w:color w:val="004F89"/>
          <w:sz w:val="24"/>
        </w:rPr>
        <w:t xml:space="preserve"> </w:t>
      </w:r>
    </w:p>
    <w:p w14:paraId="57D460E4" w14:textId="77777777" w:rsidR="00836658" w:rsidRDefault="00AA19E7">
      <w:pPr>
        <w:spacing w:after="0" w:line="263" w:lineRule="auto"/>
        <w:ind w:left="334" w:right="1193" w:firstLine="2"/>
        <w:jc w:val="both"/>
      </w:pPr>
      <w:r>
        <w:rPr>
          <w:rFonts w:ascii="Arial" w:eastAsia="Arial" w:hAnsi="Arial" w:cs="Arial"/>
          <w:b/>
          <w:color w:val="004F89"/>
          <w:sz w:val="24"/>
        </w:rPr>
        <w:t xml:space="preserve">To CSDCAS: </w:t>
      </w:r>
      <w:hyperlink r:id="rId47" w:anchor="CSCDCASApplicationProcess">
        <w:r>
          <w:rPr>
            <w:rFonts w:ascii="Arial" w:eastAsia="Arial" w:hAnsi="Arial" w:cs="Arial"/>
            <w:i/>
            <w:color w:val="004F89"/>
            <w:sz w:val="24"/>
          </w:rPr>
          <w:t>All</w:t>
        </w:r>
      </w:hyperlink>
      <w:hyperlink r:id="rId48" w:anchor="CSCDCASApplicationProcess">
        <w:r>
          <w:rPr>
            <w:rFonts w:ascii="Arial" w:eastAsia="Arial" w:hAnsi="Arial" w:cs="Arial"/>
            <w:i/>
            <w:color w:val="004F89"/>
            <w:sz w:val="24"/>
          </w:rPr>
          <w:t xml:space="preserve"> </w:t>
        </w:r>
      </w:hyperlink>
      <w:r>
        <w:rPr>
          <w:rFonts w:ascii="Arial" w:eastAsia="Arial" w:hAnsi="Arial" w:cs="Arial"/>
          <w:i/>
          <w:color w:val="004F89"/>
          <w:sz w:val="24"/>
        </w:rPr>
        <w:t xml:space="preserve">your application materials (including a personal statement, three letters of recommendation, &amp; a copy of college-level transcripts from all institutions) are due to </w:t>
      </w:r>
    </w:p>
    <w:p w14:paraId="0995EC2A" w14:textId="77777777" w:rsidR="00836658" w:rsidRDefault="00AA19E7">
      <w:pPr>
        <w:spacing w:after="27" w:line="263" w:lineRule="auto"/>
        <w:ind w:left="334" w:right="1193" w:firstLine="2"/>
        <w:jc w:val="both"/>
      </w:pPr>
      <w:r>
        <w:rPr>
          <w:rFonts w:ascii="Arial" w:eastAsia="Arial" w:hAnsi="Arial" w:cs="Arial"/>
          <w:i/>
          <w:color w:val="004F89"/>
          <w:sz w:val="24"/>
        </w:rPr>
        <w:t xml:space="preserve">CSDCAS.  </w:t>
      </w:r>
    </w:p>
    <w:p w14:paraId="5791B8DC" w14:textId="77777777" w:rsidR="00836658" w:rsidRDefault="00AA19E7">
      <w:pPr>
        <w:spacing w:after="31"/>
        <w:ind w:left="368"/>
      </w:pPr>
      <w:r>
        <w:rPr>
          <w:rFonts w:ascii="Arial" w:eastAsia="Arial" w:hAnsi="Arial" w:cs="Arial"/>
          <w:i/>
          <w:color w:val="004F89"/>
          <w:sz w:val="24"/>
        </w:rPr>
        <w:t xml:space="preserve"> </w:t>
      </w:r>
    </w:p>
    <w:p w14:paraId="0C6DB335" w14:textId="77777777" w:rsidR="00836658" w:rsidRDefault="00AA19E7">
      <w:pPr>
        <w:spacing w:after="28" w:line="263" w:lineRule="auto"/>
        <w:ind w:left="334" w:right="1193" w:firstLine="2"/>
        <w:jc w:val="both"/>
      </w:pPr>
      <w:r>
        <w:rPr>
          <w:rFonts w:ascii="Arial" w:eastAsia="Arial" w:hAnsi="Arial" w:cs="Arial"/>
          <w:b/>
          <w:i/>
          <w:color w:val="004F89"/>
          <w:sz w:val="24"/>
        </w:rPr>
        <w:t>To Cal State APPLY</w:t>
      </w:r>
      <w:r>
        <w:rPr>
          <w:rFonts w:ascii="Arial" w:eastAsia="Arial" w:hAnsi="Arial" w:cs="Arial"/>
          <w:i/>
          <w:color w:val="004F89"/>
          <w:sz w:val="24"/>
        </w:rPr>
        <w:t xml:space="preserve">: A $70 application processing fee and a copy of college-level transcripts from all institutions are due to Cal State APPLY. </w:t>
      </w:r>
    </w:p>
    <w:p w14:paraId="67809F37" w14:textId="77777777" w:rsidR="00836658" w:rsidRDefault="00AA19E7">
      <w:pPr>
        <w:spacing w:after="31"/>
        <w:ind w:left="368"/>
      </w:pPr>
      <w:r>
        <w:rPr>
          <w:rFonts w:ascii="Arial" w:eastAsia="Arial" w:hAnsi="Arial" w:cs="Arial"/>
          <w:i/>
          <w:color w:val="004F89"/>
          <w:sz w:val="24"/>
        </w:rPr>
        <w:t xml:space="preserve"> </w:t>
      </w:r>
    </w:p>
    <w:p w14:paraId="4C68EC34" w14:textId="77777777" w:rsidR="00836658" w:rsidRDefault="00AA19E7">
      <w:pPr>
        <w:spacing w:after="0" w:line="257" w:lineRule="auto"/>
        <w:ind w:left="329" w:right="926" w:hanging="10"/>
      </w:pPr>
      <w:r>
        <w:rPr>
          <w:rFonts w:ascii="Arial" w:eastAsia="Arial" w:hAnsi="Arial" w:cs="Arial"/>
          <w:b/>
          <w:color w:val="004F89"/>
          <w:sz w:val="24"/>
        </w:rPr>
        <w:t xml:space="preserve">The application deadline for both CSDCAS and Cal State APPLY is the same for </w:t>
      </w:r>
      <w:r>
        <w:rPr>
          <w:rFonts w:ascii="Arial" w:eastAsia="Arial" w:hAnsi="Arial" w:cs="Arial"/>
          <w:b/>
          <w:color w:val="FF0000"/>
          <w:sz w:val="24"/>
          <w:u w:val="single" w:color="FF0000"/>
        </w:rPr>
        <w:t>January</w:t>
      </w:r>
      <w:r>
        <w:rPr>
          <w:rFonts w:ascii="Arial" w:eastAsia="Arial" w:hAnsi="Arial" w:cs="Arial"/>
          <w:b/>
          <w:color w:val="FF0000"/>
          <w:sz w:val="24"/>
        </w:rPr>
        <w:t xml:space="preserve"> </w:t>
      </w:r>
      <w:r>
        <w:rPr>
          <w:rFonts w:ascii="Arial" w:eastAsia="Arial" w:hAnsi="Arial" w:cs="Arial"/>
          <w:b/>
          <w:color w:val="FF0000"/>
          <w:sz w:val="24"/>
          <w:u w:val="single" w:color="FF0000"/>
        </w:rPr>
        <w:t>15th</w:t>
      </w:r>
      <w:r>
        <w:rPr>
          <w:rFonts w:ascii="Arial" w:eastAsia="Arial" w:hAnsi="Arial" w:cs="Arial"/>
          <w:b/>
          <w:color w:val="FF0000"/>
          <w:sz w:val="24"/>
        </w:rPr>
        <w:t xml:space="preserve"> </w:t>
      </w:r>
      <w:r>
        <w:rPr>
          <w:rFonts w:ascii="Arial" w:eastAsia="Arial" w:hAnsi="Arial" w:cs="Arial"/>
          <w:b/>
          <w:sz w:val="24"/>
          <w:u w:val="single" w:color="000000"/>
        </w:rPr>
        <w:t>of the admission year</w:t>
      </w:r>
      <w:r>
        <w:rPr>
          <w:rFonts w:ascii="Arial" w:eastAsia="Arial" w:hAnsi="Arial" w:cs="Arial"/>
          <w:b/>
          <w:sz w:val="24"/>
        </w:rPr>
        <w:t xml:space="preserve"> </w:t>
      </w:r>
      <w:r>
        <w:rPr>
          <w:rFonts w:ascii="Arial" w:eastAsia="Arial" w:hAnsi="Arial" w:cs="Arial"/>
          <w:b/>
          <w:color w:val="FF0000"/>
          <w:sz w:val="24"/>
          <w:u w:val="single" w:color="FF0000"/>
        </w:rPr>
        <w:t>at 8:59 pm PST</w:t>
      </w:r>
      <w:r>
        <w:rPr>
          <w:rFonts w:ascii="Arial" w:eastAsia="Arial" w:hAnsi="Arial" w:cs="Arial"/>
          <w:b/>
          <w:color w:val="FF0000"/>
          <w:sz w:val="24"/>
        </w:rPr>
        <w:t xml:space="preserve"> </w:t>
      </w:r>
      <w:r>
        <w:rPr>
          <w:rFonts w:ascii="Arial" w:eastAsia="Arial" w:hAnsi="Arial" w:cs="Arial"/>
          <w:b/>
          <w:sz w:val="24"/>
        </w:rPr>
        <w:t xml:space="preserve">(11:59 pm EST). </w:t>
      </w:r>
    </w:p>
    <w:p w14:paraId="703A5DF4" w14:textId="77777777" w:rsidR="00836658" w:rsidRDefault="00AA19E7">
      <w:pPr>
        <w:spacing w:after="148"/>
      </w:pPr>
      <w:r>
        <w:rPr>
          <w:rFonts w:ascii="Arial" w:eastAsia="Arial" w:hAnsi="Arial" w:cs="Arial"/>
          <w:sz w:val="24"/>
        </w:rPr>
        <w:t xml:space="preserve"> </w:t>
      </w:r>
    </w:p>
    <w:p w14:paraId="0A335C65" w14:textId="77777777" w:rsidR="00836658" w:rsidRDefault="00AA19E7">
      <w:pPr>
        <w:numPr>
          <w:ilvl w:val="0"/>
          <w:numId w:val="2"/>
        </w:numPr>
        <w:spacing w:after="9" w:line="249" w:lineRule="auto"/>
        <w:ind w:right="966" w:hanging="451"/>
      </w:pPr>
      <w:r>
        <w:rPr>
          <w:rFonts w:ascii="Arial" w:eastAsia="Arial" w:hAnsi="Arial" w:cs="Arial"/>
          <w:b/>
          <w:sz w:val="24"/>
        </w:rPr>
        <w:t xml:space="preserve">If I do not have a background in Communication Sciences and Disorders or have been out of school for more than two years, who should I ask to write the letters of recommendation for me? </w:t>
      </w:r>
    </w:p>
    <w:p w14:paraId="6F6C40D1" w14:textId="77777777" w:rsidR="00836658" w:rsidRDefault="00AA19E7">
      <w:pPr>
        <w:numPr>
          <w:ilvl w:val="2"/>
          <w:numId w:val="3"/>
        </w:numPr>
        <w:spacing w:after="0" w:line="263" w:lineRule="auto"/>
        <w:ind w:right="976" w:hanging="360"/>
      </w:pPr>
      <w:r>
        <w:rPr>
          <w:rFonts w:ascii="Arial" w:eastAsia="Arial" w:hAnsi="Arial" w:cs="Arial"/>
          <w:i/>
          <w:color w:val="004F89"/>
          <w:sz w:val="24"/>
        </w:rPr>
        <w:t xml:space="preserve">You will try to obtain letters from your former faculty or lecturers who taught you the CSD classes and/or are familiar with your academic work. </w:t>
      </w:r>
    </w:p>
    <w:p w14:paraId="26FF7F9F" w14:textId="77777777" w:rsidR="00836658" w:rsidRDefault="00AA19E7">
      <w:pPr>
        <w:spacing w:after="0"/>
        <w:ind w:right="700"/>
        <w:jc w:val="right"/>
      </w:pPr>
      <w:r>
        <w:rPr>
          <w:rFonts w:ascii="Arial" w:eastAsia="Arial" w:hAnsi="Arial" w:cs="Arial"/>
          <w:i/>
          <w:color w:val="004F89"/>
          <w:sz w:val="24"/>
        </w:rPr>
        <w:t xml:space="preserve"> </w:t>
      </w:r>
    </w:p>
    <w:p w14:paraId="32CFCD9B" w14:textId="77777777" w:rsidR="00836658" w:rsidRDefault="00AA19E7">
      <w:pPr>
        <w:numPr>
          <w:ilvl w:val="2"/>
          <w:numId w:val="3"/>
        </w:numPr>
        <w:spacing w:after="5" w:line="250" w:lineRule="auto"/>
        <w:ind w:right="976" w:hanging="360"/>
      </w:pPr>
      <w:r>
        <w:rPr>
          <w:rFonts w:ascii="Arial" w:eastAsia="Arial" w:hAnsi="Arial" w:cs="Arial"/>
          <w:color w:val="212121"/>
          <w:sz w:val="24"/>
        </w:rPr>
        <w:t xml:space="preserve">Three letters of recommendation from people familiar with the applicant's academic abilities, clinical or field experience, and/or work ethics. See below for the detail. </w:t>
      </w:r>
      <w:r>
        <w:rPr>
          <w:rFonts w:ascii="Arial" w:eastAsia="Arial" w:hAnsi="Arial" w:cs="Arial"/>
          <w:i/>
          <w:sz w:val="24"/>
        </w:rPr>
        <w:t xml:space="preserve"> </w:t>
      </w:r>
    </w:p>
    <w:p w14:paraId="690F7ACA" w14:textId="77777777" w:rsidR="00836658" w:rsidRDefault="00AA19E7">
      <w:pPr>
        <w:spacing w:after="0"/>
        <w:ind w:right="842"/>
        <w:jc w:val="right"/>
      </w:pPr>
      <w:r>
        <w:rPr>
          <w:rFonts w:ascii="Arial" w:eastAsia="Arial" w:hAnsi="Arial" w:cs="Arial"/>
          <w:i/>
          <w:sz w:val="24"/>
        </w:rPr>
        <w:t xml:space="preserve"> </w:t>
      </w:r>
    </w:p>
    <w:p w14:paraId="11E67C2A" w14:textId="77777777" w:rsidR="00836658" w:rsidRDefault="00AA19E7">
      <w:pPr>
        <w:spacing w:after="5" w:line="250" w:lineRule="auto"/>
        <w:ind w:left="855" w:right="255" w:hanging="10"/>
      </w:pPr>
      <w:r>
        <w:rPr>
          <w:rFonts w:ascii="Arial" w:eastAsia="Arial" w:hAnsi="Arial" w:cs="Arial"/>
          <w:i/>
          <w:sz w:val="24"/>
        </w:rPr>
        <w:t xml:space="preserve">Letter #1 from someone who can speak to the applicant’s academic potential (e.g., a </w:t>
      </w:r>
    </w:p>
    <w:p w14:paraId="5236167F" w14:textId="77777777" w:rsidR="00836658" w:rsidRDefault="00AA19E7">
      <w:pPr>
        <w:spacing w:after="0"/>
        <w:ind w:right="432"/>
        <w:jc w:val="right"/>
      </w:pPr>
      <w:r>
        <w:rPr>
          <w:rFonts w:ascii="Arial" w:eastAsia="Arial" w:hAnsi="Arial" w:cs="Arial"/>
          <w:i/>
          <w:sz w:val="24"/>
        </w:rPr>
        <w:t xml:space="preserve">Communication Sciences and Disorders faculty member whose class you have taken) </w:t>
      </w:r>
    </w:p>
    <w:p w14:paraId="0009EBAB" w14:textId="77777777" w:rsidR="00836658" w:rsidRDefault="00AA19E7">
      <w:pPr>
        <w:spacing w:after="0"/>
      </w:pPr>
      <w:r>
        <w:rPr>
          <w:rFonts w:ascii="Arial" w:eastAsia="Arial" w:hAnsi="Arial" w:cs="Arial"/>
          <w:i/>
          <w:sz w:val="24"/>
        </w:rPr>
        <w:t xml:space="preserve"> </w:t>
      </w:r>
    </w:p>
    <w:p w14:paraId="17A2B752" w14:textId="77777777" w:rsidR="00836658" w:rsidRDefault="00AA19E7">
      <w:pPr>
        <w:spacing w:after="0"/>
      </w:pPr>
      <w:r>
        <w:rPr>
          <w:rFonts w:ascii="Arial" w:eastAsia="Arial" w:hAnsi="Arial" w:cs="Arial"/>
          <w:i/>
          <w:sz w:val="24"/>
        </w:rPr>
        <w:lastRenderedPageBreak/>
        <w:t xml:space="preserve"> </w:t>
      </w:r>
    </w:p>
    <w:p w14:paraId="585F811B" w14:textId="77777777" w:rsidR="00836658" w:rsidRDefault="00AA19E7">
      <w:pPr>
        <w:spacing w:after="5" w:line="250" w:lineRule="auto"/>
        <w:ind w:left="1066" w:right="255" w:hanging="221"/>
      </w:pPr>
      <w:r>
        <w:rPr>
          <w:rFonts w:ascii="Arial" w:eastAsia="Arial" w:hAnsi="Arial" w:cs="Arial"/>
          <w:i/>
          <w:sz w:val="24"/>
        </w:rPr>
        <w:t xml:space="preserve">   Letter #2 from someone who can speak to the applicant’s clinical potential (e.g., SLPA or other type   of clinical supervisor) </w:t>
      </w:r>
    </w:p>
    <w:p w14:paraId="62E8D8C5" w14:textId="77777777" w:rsidR="00836658" w:rsidRDefault="00AA19E7">
      <w:pPr>
        <w:spacing w:after="0"/>
        <w:ind w:left="500"/>
      </w:pPr>
      <w:r>
        <w:rPr>
          <w:rFonts w:ascii="Arial" w:eastAsia="Arial" w:hAnsi="Arial" w:cs="Arial"/>
          <w:i/>
          <w:sz w:val="24"/>
        </w:rPr>
        <w:t xml:space="preserve"> </w:t>
      </w:r>
    </w:p>
    <w:p w14:paraId="19D0DDC7" w14:textId="77777777" w:rsidR="00836658" w:rsidRDefault="00AA19E7">
      <w:pPr>
        <w:spacing w:after="5" w:line="250" w:lineRule="auto"/>
        <w:ind w:left="1081" w:right="255" w:hanging="581"/>
      </w:pPr>
      <w:r>
        <w:rPr>
          <w:rFonts w:ascii="Arial" w:eastAsia="Arial" w:hAnsi="Arial" w:cs="Arial"/>
          <w:i/>
          <w:sz w:val="24"/>
        </w:rPr>
        <w:t xml:space="preserve">         Letter #3 from anyone the student chooses who can speak to either their academic or clinical potential (this person does not have to be a COMD faculty member or professional) </w:t>
      </w:r>
    </w:p>
    <w:p w14:paraId="7CD8D775" w14:textId="77777777" w:rsidR="00836658" w:rsidRDefault="00AA19E7">
      <w:pPr>
        <w:spacing w:after="67"/>
      </w:pPr>
      <w:r>
        <w:rPr>
          <w:rFonts w:ascii="Arial" w:eastAsia="Arial" w:hAnsi="Arial" w:cs="Arial"/>
          <w:color w:val="0A5393"/>
          <w:sz w:val="24"/>
        </w:rPr>
        <w:t xml:space="preserve"> </w:t>
      </w:r>
    </w:p>
    <w:p w14:paraId="25CE9E3D" w14:textId="77777777" w:rsidR="00836658" w:rsidRDefault="00AA19E7">
      <w:pPr>
        <w:numPr>
          <w:ilvl w:val="0"/>
          <w:numId w:val="2"/>
        </w:numPr>
        <w:spacing w:after="101" w:line="249" w:lineRule="auto"/>
        <w:ind w:right="966" w:hanging="451"/>
      </w:pPr>
      <w:r>
        <w:rPr>
          <w:rFonts w:ascii="Arial" w:eastAsia="Arial" w:hAnsi="Arial" w:cs="Arial"/>
          <w:b/>
          <w:sz w:val="24"/>
        </w:rPr>
        <w:t xml:space="preserve">Can the letters of recommendation be submitted in a hard copy and/or manually? </w:t>
      </w:r>
    </w:p>
    <w:p w14:paraId="02995205" w14:textId="77777777" w:rsidR="00836658" w:rsidRDefault="00AA19E7">
      <w:pPr>
        <w:spacing w:after="0" w:line="257" w:lineRule="auto"/>
        <w:ind w:left="586" w:right="926" w:hanging="10"/>
      </w:pPr>
      <w:r>
        <w:rPr>
          <w:rFonts w:ascii="Arial" w:eastAsia="Arial" w:hAnsi="Arial" w:cs="Arial"/>
          <w:b/>
          <w:color w:val="004F89"/>
          <w:sz w:val="24"/>
        </w:rPr>
        <w:t>NO. All references must be submitted electronically through CSDCAS.</w:t>
      </w:r>
      <w:r>
        <w:rPr>
          <w:rFonts w:ascii="Arial" w:eastAsia="Arial" w:hAnsi="Arial" w:cs="Arial"/>
          <w:b/>
          <w:sz w:val="24"/>
        </w:rPr>
        <w:t xml:space="preserve"> </w:t>
      </w:r>
    </w:p>
    <w:p w14:paraId="4EEC44B6" w14:textId="77777777" w:rsidR="00836658" w:rsidRDefault="00AA19E7">
      <w:pPr>
        <w:spacing w:after="92" w:line="263" w:lineRule="auto"/>
        <w:ind w:left="588" w:right="1193" w:firstLine="2"/>
        <w:jc w:val="both"/>
      </w:pPr>
      <w:r>
        <w:rPr>
          <w:rFonts w:ascii="Arial" w:eastAsia="Arial" w:hAnsi="Arial" w:cs="Arial"/>
          <w:i/>
          <w:color w:val="004F89"/>
          <w:sz w:val="24"/>
        </w:rPr>
        <w:t xml:space="preserve">The Department will NO LONGER accept a hard copy of the letters of recommendation.  </w:t>
      </w:r>
    </w:p>
    <w:p w14:paraId="5914CB1E" w14:textId="77777777" w:rsidR="00836658" w:rsidRDefault="00AA19E7">
      <w:pPr>
        <w:spacing w:after="33"/>
      </w:pPr>
      <w:r>
        <w:rPr>
          <w:rFonts w:ascii="Arial" w:eastAsia="Arial" w:hAnsi="Arial" w:cs="Arial"/>
          <w:color w:val="0A5393"/>
          <w:sz w:val="24"/>
        </w:rPr>
        <w:t xml:space="preserve"> </w:t>
      </w:r>
    </w:p>
    <w:p w14:paraId="0DC115F1" w14:textId="77777777" w:rsidR="00836658" w:rsidRDefault="00AA19E7">
      <w:pPr>
        <w:numPr>
          <w:ilvl w:val="0"/>
          <w:numId w:val="2"/>
        </w:numPr>
        <w:spacing w:after="45" w:line="249" w:lineRule="auto"/>
        <w:ind w:right="966" w:hanging="451"/>
      </w:pPr>
      <w:r>
        <w:rPr>
          <w:rFonts w:ascii="Arial" w:eastAsia="Arial" w:hAnsi="Arial" w:cs="Arial"/>
          <w:b/>
          <w:sz w:val="24"/>
        </w:rPr>
        <w:t xml:space="preserve">Does the admission committee review applications in the order they were received,  and/or do they accept applicants on a rolling basis for admission? </w:t>
      </w:r>
    </w:p>
    <w:p w14:paraId="43738270" w14:textId="77777777" w:rsidR="00836658" w:rsidRDefault="00AA19E7">
      <w:pPr>
        <w:spacing w:after="0"/>
        <w:ind w:right="640"/>
        <w:jc w:val="right"/>
      </w:pPr>
      <w:r>
        <w:rPr>
          <w:rFonts w:ascii="Arial" w:eastAsia="Arial" w:hAnsi="Arial" w:cs="Arial"/>
          <w:b/>
          <w:sz w:val="24"/>
        </w:rPr>
        <w:t xml:space="preserve"> </w:t>
      </w:r>
    </w:p>
    <w:p w14:paraId="415FCBE5" w14:textId="77777777" w:rsidR="00836658" w:rsidRDefault="00AA19E7">
      <w:pPr>
        <w:spacing w:after="0" w:line="263" w:lineRule="auto"/>
        <w:ind w:left="717" w:right="1467" w:firstLine="2"/>
        <w:jc w:val="both"/>
      </w:pPr>
      <w:r>
        <w:rPr>
          <w:rFonts w:ascii="Arial" w:eastAsia="Arial" w:hAnsi="Arial" w:cs="Arial"/>
          <w:b/>
          <w:i/>
          <w:color w:val="004F89"/>
          <w:sz w:val="24"/>
        </w:rPr>
        <w:t xml:space="preserve">NO. The graduate admission committee does not admit applicants on a rolling basis. </w:t>
      </w:r>
      <w:r>
        <w:rPr>
          <w:rFonts w:ascii="Arial" w:eastAsia="Arial" w:hAnsi="Arial" w:cs="Arial"/>
          <w:i/>
          <w:color w:val="004F89"/>
          <w:sz w:val="24"/>
        </w:rPr>
        <w:t>Following the submission deadline, all applications are reviewed simultaneously, regardless of when you completed or submitted your application.</w:t>
      </w:r>
      <w:r>
        <w:rPr>
          <w:rFonts w:ascii="Arial" w:eastAsia="Arial" w:hAnsi="Arial" w:cs="Arial"/>
          <w:i/>
          <w:sz w:val="24"/>
        </w:rPr>
        <w:t xml:space="preserve"> </w:t>
      </w:r>
    </w:p>
    <w:p w14:paraId="131DD56E" w14:textId="77777777" w:rsidR="00836658" w:rsidRDefault="00AA19E7">
      <w:pPr>
        <w:spacing w:after="5" w:line="242" w:lineRule="auto"/>
        <w:ind w:left="720" w:right="910" w:firstLine="2"/>
      </w:pPr>
      <w:r>
        <w:rPr>
          <w:rFonts w:ascii="Arial" w:eastAsia="Arial" w:hAnsi="Arial" w:cs="Arial"/>
          <w:color w:val="004F89"/>
          <w:sz w:val="24"/>
        </w:rPr>
        <w:t xml:space="preserve">For submission after the posted deadline or an incomplete application, your application will not bereviewed. . </w:t>
      </w:r>
    </w:p>
    <w:p w14:paraId="7A918A24" w14:textId="77777777" w:rsidR="00836658" w:rsidRDefault="00AA19E7">
      <w:pPr>
        <w:spacing w:after="0"/>
        <w:ind w:left="732"/>
      </w:pPr>
      <w:r>
        <w:rPr>
          <w:rFonts w:ascii="Arial" w:eastAsia="Arial" w:hAnsi="Arial" w:cs="Arial"/>
          <w:sz w:val="24"/>
        </w:rPr>
        <w:t xml:space="preserve"> </w:t>
      </w:r>
    </w:p>
    <w:p w14:paraId="3C6D7539" w14:textId="77777777" w:rsidR="00836658" w:rsidRDefault="00AA19E7">
      <w:pPr>
        <w:numPr>
          <w:ilvl w:val="0"/>
          <w:numId w:val="2"/>
        </w:numPr>
        <w:spacing w:after="9" w:line="249" w:lineRule="auto"/>
        <w:ind w:right="966" w:hanging="451"/>
      </w:pPr>
      <w:r>
        <w:rPr>
          <w:rFonts w:ascii="Arial" w:eastAsia="Arial" w:hAnsi="Arial" w:cs="Arial"/>
          <w:b/>
          <w:sz w:val="24"/>
        </w:rPr>
        <w:t xml:space="preserve">Once I have completed and submitted my application through CSDCAS, </w:t>
      </w:r>
      <w:r>
        <w:rPr>
          <w:rFonts w:ascii="Arial" w:eastAsia="Arial" w:hAnsi="Arial" w:cs="Arial"/>
          <w:sz w:val="24"/>
        </w:rPr>
        <w:t xml:space="preserve">what may I expect?  </w:t>
      </w:r>
    </w:p>
    <w:p w14:paraId="4E36E625" w14:textId="77777777" w:rsidR="00836658" w:rsidRDefault="00AA19E7">
      <w:pPr>
        <w:spacing w:after="4"/>
      </w:pPr>
      <w:r>
        <w:rPr>
          <w:rFonts w:ascii="Arial" w:eastAsia="Arial" w:hAnsi="Arial" w:cs="Arial"/>
          <w:sz w:val="24"/>
        </w:rPr>
        <w:t xml:space="preserve"> </w:t>
      </w:r>
    </w:p>
    <w:p w14:paraId="2B27FC80" w14:textId="77777777" w:rsidR="00836658" w:rsidRDefault="00AA19E7">
      <w:pPr>
        <w:spacing w:after="5" w:line="250" w:lineRule="auto"/>
        <w:ind w:left="622" w:right="816" w:hanging="10"/>
      </w:pPr>
      <w:r>
        <w:rPr>
          <w:rFonts w:ascii="Arial" w:eastAsia="Arial" w:hAnsi="Arial" w:cs="Arial"/>
          <w:sz w:val="24"/>
        </w:rPr>
        <w:t xml:space="preserve">Please refer to the document </w:t>
      </w:r>
      <w:r>
        <w:rPr>
          <w:rFonts w:ascii="Arial" w:eastAsia="Arial" w:hAnsi="Arial" w:cs="Arial"/>
          <w:i/>
          <w:sz w:val="24"/>
        </w:rPr>
        <w:t>Timeline for Application Process and Admission Offers</w:t>
      </w:r>
      <w:r>
        <w:rPr>
          <w:rFonts w:ascii="Arial" w:eastAsia="Arial" w:hAnsi="Arial" w:cs="Arial"/>
          <w:sz w:val="24"/>
        </w:rPr>
        <w:t xml:space="preserve"> on the</w:t>
      </w:r>
      <w:hyperlink r:id="rId49">
        <w:r>
          <w:rPr>
            <w:rFonts w:ascii="Arial" w:eastAsia="Arial" w:hAnsi="Arial" w:cs="Arial"/>
            <w:sz w:val="24"/>
          </w:rPr>
          <w:t xml:space="preserve"> </w:t>
        </w:r>
      </w:hyperlink>
      <w:hyperlink r:id="rId50">
        <w:r>
          <w:rPr>
            <w:rFonts w:ascii="Arial" w:eastAsia="Arial" w:hAnsi="Arial" w:cs="Arial"/>
            <w:color w:val="0563C1"/>
            <w:u w:val="single" w:color="0563C1"/>
          </w:rPr>
          <w:t>CSD</w:t>
        </w:r>
      </w:hyperlink>
      <w:hyperlink r:id="rId51">
        <w:r>
          <w:rPr>
            <w:rFonts w:ascii="Arial" w:eastAsia="Arial" w:hAnsi="Arial" w:cs="Arial"/>
            <w:color w:val="0563C1"/>
            <w:u w:val="single" w:color="0563C1"/>
          </w:rPr>
          <w:t xml:space="preserve"> </w:t>
        </w:r>
      </w:hyperlink>
      <w:hyperlink r:id="rId52">
        <w:r>
          <w:rPr>
            <w:rFonts w:ascii="Arial" w:eastAsia="Arial" w:hAnsi="Arial" w:cs="Arial"/>
            <w:color w:val="0563C1"/>
            <w:u w:val="single" w:color="0563C1"/>
          </w:rPr>
          <w:t>website</w:t>
        </w:r>
      </w:hyperlink>
      <w:hyperlink r:id="rId53">
        <w:r>
          <w:rPr>
            <w:rFonts w:ascii="Arial" w:eastAsia="Arial" w:hAnsi="Arial" w:cs="Arial"/>
            <w:color w:val="0563C1"/>
            <w:u w:val="single" w:color="0563C1"/>
          </w:rPr>
          <w:t>.</w:t>
        </w:r>
      </w:hyperlink>
      <w:hyperlink r:id="rId54">
        <w:r>
          <w:rPr>
            <w:rFonts w:ascii="Arial" w:eastAsia="Arial" w:hAnsi="Arial" w:cs="Arial"/>
            <w:sz w:val="24"/>
          </w:rPr>
          <w:t xml:space="preserve"> </w:t>
        </w:r>
      </w:hyperlink>
    </w:p>
    <w:p w14:paraId="380E72EC" w14:textId="77777777" w:rsidR="00836658" w:rsidRDefault="00AA19E7">
      <w:pPr>
        <w:spacing w:after="103"/>
        <w:ind w:left="612"/>
      </w:pPr>
      <w:r>
        <w:rPr>
          <w:rFonts w:ascii="Arial" w:eastAsia="Arial" w:hAnsi="Arial" w:cs="Arial"/>
          <w:color w:val="FF0000"/>
          <w:sz w:val="24"/>
        </w:rPr>
        <w:t xml:space="preserve"> </w:t>
      </w:r>
    </w:p>
    <w:p w14:paraId="1D5B98F6" w14:textId="77777777" w:rsidR="00836658" w:rsidRDefault="00AA19E7">
      <w:pPr>
        <w:numPr>
          <w:ilvl w:val="0"/>
          <w:numId w:val="2"/>
        </w:numPr>
        <w:spacing w:after="9" w:line="249" w:lineRule="auto"/>
        <w:ind w:right="966" w:hanging="451"/>
      </w:pPr>
      <w:r>
        <w:rPr>
          <w:rFonts w:ascii="Arial" w:eastAsia="Arial" w:hAnsi="Arial" w:cs="Arial"/>
          <w:b/>
          <w:sz w:val="24"/>
        </w:rPr>
        <w:t xml:space="preserve">What are the GPA and Course Requirements?  </w:t>
      </w:r>
    </w:p>
    <w:p w14:paraId="5E07C4F2" w14:textId="77777777" w:rsidR="00836658" w:rsidRDefault="00AA19E7">
      <w:pPr>
        <w:spacing w:after="0"/>
      </w:pPr>
      <w:r>
        <w:rPr>
          <w:rFonts w:ascii="Arial" w:eastAsia="Arial" w:hAnsi="Arial" w:cs="Arial"/>
          <w:b/>
          <w:sz w:val="24"/>
        </w:rPr>
        <w:t xml:space="preserve"> </w:t>
      </w:r>
    </w:p>
    <w:p w14:paraId="6B1B5EDD" w14:textId="77777777" w:rsidR="00836658" w:rsidRDefault="00AA19E7">
      <w:pPr>
        <w:spacing w:after="9" w:line="249" w:lineRule="auto"/>
        <w:ind w:left="721" w:right="966" w:hanging="8"/>
      </w:pPr>
      <w:r>
        <w:rPr>
          <w:rFonts w:ascii="Arial" w:eastAsia="Arial" w:hAnsi="Arial" w:cs="Arial"/>
          <w:b/>
          <w:sz w:val="24"/>
        </w:rPr>
        <w:t xml:space="preserve">The GPA will be computed ONLY based on your CSD courses.  </w:t>
      </w:r>
    </w:p>
    <w:p w14:paraId="14133428" w14:textId="77777777" w:rsidR="00836658" w:rsidRDefault="00AA19E7">
      <w:pPr>
        <w:spacing w:after="0"/>
        <w:ind w:left="713"/>
      </w:pPr>
      <w:r>
        <w:rPr>
          <w:rFonts w:ascii="Arial" w:eastAsia="Arial" w:hAnsi="Arial" w:cs="Arial"/>
          <w:b/>
          <w:sz w:val="24"/>
        </w:rPr>
        <w:t xml:space="preserve"> </w:t>
      </w:r>
    </w:p>
    <w:p w14:paraId="3FC49D5A" w14:textId="77777777" w:rsidR="00836658" w:rsidRDefault="00AA19E7">
      <w:pPr>
        <w:spacing w:after="9" w:line="249" w:lineRule="auto"/>
        <w:ind w:left="721" w:right="966" w:hanging="8"/>
      </w:pPr>
      <w:r>
        <w:rPr>
          <w:rFonts w:ascii="Arial" w:eastAsia="Arial" w:hAnsi="Arial" w:cs="Arial"/>
          <w:b/>
          <w:sz w:val="24"/>
        </w:rPr>
        <w:t xml:space="preserve">For the details of GPA calculation, refer to </w:t>
      </w:r>
      <w:hyperlink r:id="rId55">
        <w:r>
          <w:rPr>
            <w:rFonts w:ascii="Arial" w:eastAsia="Arial" w:hAnsi="Arial" w:cs="Arial"/>
            <w:b/>
            <w:color w:val="1154CC"/>
            <w:sz w:val="24"/>
            <w:u w:val="single" w:color="1154CC"/>
          </w:rPr>
          <w:t>CSDCAS GPA Calculation website</w:t>
        </w:r>
      </w:hyperlink>
      <w:hyperlink r:id="rId56">
        <w:r>
          <w:rPr>
            <w:rFonts w:ascii="Arial" w:eastAsia="Arial" w:hAnsi="Arial" w:cs="Arial"/>
            <w:b/>
            <w:sz w:val="24"/>
          </w:rPr>
          <w:t>.</w:t>
        </w:r>
      </w:hyperlink>
      <w:r>
        <w:rPr>
          <w:rFonts w:ascii="Arial" w:eastAsia="Arial" w:hAnsi="Arial" w:cs="Arial"/>
          <w:b/>
          <w:sz w:val="24"/>
        </w:rPr>
        <w:t xml:space="preserve"> </w:t>
      </w:r>
    </w:p>
    <w:p w14:paraId="74D54FB9" w14:textId="77777777" w:rsidR="00836658" w:rsidRDefault="00AA19E7">
      <w:pPr>
        <w:spacing w:after="0"/>
      </w:pPr>
      <w:r>
        <w:rPr>
          <w:rFonts w:ascii="Arial" w:eastAsia="Arial" w:hAnsi="Arial" w:cs="Arial"/>
          <w:b/>
          <w:sz w:val="24"/>
        </w:rPr>
        <w:t xml:space="preserve"> </w:t>
      </w:r>
    </w:p>
    <w:p w14:paraId="366057BB" w14:textId="77777777" w:rsidR="00836658" w:rsidRDefault="00AA19E7">
      <w:pPr>
        <w:numPr>
          <w:ilvl w:val="0"/>
          <w:numId w:val="2"/>
        </w:numPr>
        <w:spacing w:after="9" w:line="249" w:lineRule="auto"/>
        <w:ind w:right="966" w:hanging="451"/>
      </w:pPr>
      <w:r>
        <w:rPr>
          <w:rFonts w:ascii="Arial" w:eastAsia="Arial" w:hAnsi="Arial" w:cs="Arial"/>
          <w:b/>
          <w:sz w:val="24"/>
        </w:rPr>
        <w:t xml:space="preserve">Do I need to compute and submit my GPA? </w:t>
      </w:r>
    </w:p>
    <w:p w14:paraId="29126D96" w14:textId="77777777" w:rsidR="00836658" w:rsidRDefault="00AA19E7">
      <w:pPr>
        <w:spacing w:after="0" w:line="263" w:lineRule="auto"/>
        <w:ind w:left="1077" w:right="1193" w:hanging="360"/>
        <w:jc w:val="both"/>
      </w:pPr>
      <w:r>
        <w:rPr>
          <w:rFonts w:ascii="Arial" w:eastAsia="Arial" w:hAnsi="Arial" w:cs="Arial"/>
          <w:sz w:val="24"/>
        </w:rPr>
        <w:t xml:space="preserve">- </w:t>
      </w:r>
      <w:r>
        <w:rPr>
          <w:rFonts w:ascii="Arial" w:eastAsia="Arial" w:hAnsi="Arial" w:cs="Arial"/>
          <w:b/>
          <w:color w:val="004F89"/>
          <w:sz w:val="24"/>
        </w:rPr>
        <w:t xml:space="preserve">NO. </w:t>
      </w:r>
      <w:r>
        <w:rPr>
          <w:rFonts w:ascii="Arial" w:eastAsia="Arial" w:hAnsi="Arial" w:cs="Arial"/>
          <w:i/>
          <w:color w:val="004F89"/>
          <w:sz w:val="24"/>
        </w:rPr>
        <w:t>Although CSDCAS system will automatically compute your GPA, you are encouraged to use the CSDCAS GPA calculator.</w:t>
      </w:r>
      <w:r>
        <w:rPr>
          <w:rFonts w:ascii="Arial" w:eastAsia="Arial" w:hAnsi="Arial" w:cs="Arial"/>
          <w:b/>
          <w:sz w:val="24"/>
        </w:rPr>
        <w:t xml:space="preserve"> </w:t>
      </w:r>
    </w:p>
    <w:p w14:paraId="4302E65D" w14:textId="77777777" w:rsidR="00836658" w:rsidRDefault="00AA19E7">
      <w:pPr>
        <w:spacing w:after="0"/>
      </w:pPr>
      <w:r>
        <w:rPr>
          <w:rFonts w:ascii="Arial" w:eastAsia="Arial" w:hAnsi="Arial" w:cs="Arial"/>
          <w:sz w:val="24"/>
        </w:rPr>
        <w:t xml:space="preserve"> </w:t>
      </w:r>
    </w:p>
    <w:p w14:paraId="614C5394" w14:textId="77777777" w:rsidR="00836658" w:rsidRDefault="00AA19E7">
      <w:pPr>
        <w:spacing w:after="0"/>
      </w:pPr>
      <w:r>
        <w:rPr>
          <w:rFonts w:ascii="Arial" w:eastAsia="Arial" w:hAnsi="Arial" w:cs="Arial"/>
          <w:sz w:val="24"/>
        </w:rPr>
        <w:t xml:space="preserve"> </w:t>
      </w:r>
    </w:p>
    <w:p w14:paraId="482F2DC8" w14:textId="77777777" w:rsidR="00836658" w:rsidRDefault="00AA19E7">
      <w:pPr>
        <w:numPr>
          <w:ilvl w:val="0"/>
          <w:numId w:val="2"/>
        </w:numPr>
        <w:spacing w:after="9" w:line="249" w:lineRule="auto"/>
        <w:ind w:right="966" w:hanging="451"/>
      </w:pPr>
      <w:r>
        <w:rPr>
          <w:rFonts w:ascii="Arial" w:eastAsia="Arial" w:hAnsi="Arial" w:cs="Arial"/>
          <w:b/>
          <w:sz w:val="24"/>
        </w:rPr>
        <w:t xml:space="preserve">To whom do I send my official transcripts? </w:t>
      </w:r>
    </w:p>
    <w:p w14:paraId="54FC2367" w14:textId="77777777" w:rsidR="00836658" w:rsidRDefault="00AA19E7">
      <w:pPr>
        <w:numPr>
          <w:ilvl w:val="1"/>
          <w:numId w:val="2"/>
        </w:numPr>
        <w:spacing w:after="30" w:line="257" w:lineRule="auto"/>
        <w:ind w:right="1193" w:hanging="360"/>
        <w:jc w:val="both"/>
      </w:pPr>
      <w:r>
        <w:rPr>
          <w:rFonts w:ascii="Arial" w:eastAsia="Arial" w:hAnsi="Arial" w:cs="Arial"/>
          <w:i/>
          <w:color w:val="004F89"/>
          <w:sz w:val="24"/>
        </w:rPr>
        <w:t xml:space="preserve">You are required to submit two sets of official college-level transcripts to </w:t>
      </w:r>
      <w:r>
        <w:rPr>
          <w:rFonts w:ascii="Arial" w:eastAsia="Arial" w:hAnsi="Arial" w:cs="Arial"/>
          <w:b/>
          <w:i/>
          <w:color w:val="0A5393"/>
          <w:sz w:val="24"/>
        </w:rPr>
        <w:t xml:space="preserve">both the CSDCAS and Cal State ALLPY </w:t>
      </w:r>
      <w:r>
        <w:rPr>
          <w:rFonts w:ascii="Arial" w:eastAsia="Arial" w:hAnsi="Arial" w:cs="Arial"/>
          <w:b/>
          <w:i/>
          <w:color w:val="4472C4"/>
          <w:sz w:val="24"/>
        </w:rPr>
        <w:t>(The CSUF Admissions Office)</w:t>
      </w:r>
      <w:r>
        <w:rPr>
          <w:rFonts w:ascii="Arial" w:eastAsia="Arial" w:hAnsi="Arial" w:cs="Arial"/>
          <w:b/>
          <w:i/>
          <w:sz w:val="24"/>
        </w:rPr>
        <w:t xml:space="preserve">. </w:t>
      </w:r>
      <w:r>
        <w:rPr>
          <w:rFonts w:ascii="Arial" w:eastAsia="Arial" w:hAnsi="Arial" w:cs="Arial"/>
          <w:b/>
          <w:sz w:val="24"/>
        </w:rPr>
        <w:t xml:space="preserve">The electronic submission of transcripts to CSUF Admissions Office is </w:t>
      </w:r>
      <w:hyperlink r:id="rId57">
        <w:r>
          <w:rPr>
            <w:rFonts w:ascii="Arial" w:eastAsia="Arial" w:hAnsi="Arial" w:cs="Arial"/>
            <w:color w:val="0563C1"/>
            <w:u w:val="single" w:color="0563C1"/>
          </w:rPr>
          <w:t>https://admissions.fullerton.edu/prospectivestudent/college_transcripts.php</w:t>
        </w:r>
      </w:hyperlink>
      <w:hyperlink r:id="rId58">
        <w:r>
          <w:rPr>
            <w:rFonts w:ascii="Arial" w:eastAsia="Arial" w:hAnsi="Arial" w:cs="Arial"/>
            <w:color w:val="0563C1"/>
            <w:u w:val="single" w:color="0563C1"/>
          </w:rPr>
          <w:t>.</w:t>
        </w:r>
      </w:hyperlink>
      <w:r>
        <w:rPr>
          <w:rFonts w:ascii="Arial" w:eastAsia="Arial" w:hAnsi="Arial" w:cs="Arial"/>
          <w:i/>
          <w:color w:val="004F89"/>
        </w:rPr>
        <w:t xml:space="preserve"> </w:t>
      </w:r>
    </w:p>
    <w:p w14:paraId="67E706C6" w14:textId="77777777" w:rsidR="00836658" w:rsidRDefault="00AA19E7">
      <w:pPr>
        <w:spacing w:after="10"/>
        <w:ind w:right="837"/>
        <w:jc w:val="right"/>
      </w:pPr>
      <w:r>
        <w:rPr>
          <w:rFonts w:ascii="Arial" w:eastAsia="Arial" w:hAnsi="Arial" w:cs="Arial"/>
          <w:i/>
          <w:color w:val="004F89"/>
          <w:sz w:val="24"/>
        </w:rPr>
        <w:lastRenderedPageBreak/>
        <w:t xml:space="preserve"> </w:t>
      </w:r>
    </w:p>
    <w:p w14:paraId="24FBCA66" w14:textId="77777777" w:rsidR="00836658" w:rsidRDefault="00AA19E7">
      <w:pPr>
        <w:spacing w:after="9" w:line="249" w:lineRule="auto"/>
        <w:ind w:left="556" w:right="966" w:hanging="8"/>
      </w:pPr>
      <w:r>
        <w:rPr>
          <w:rFonts w:ascii="Arial" w:eastAsia="Arial" w:hAnsi="Arial" w:cs="Arial"/>
          <w:b/>
          <w:sz w:val="24"/>
        </w:rPr>
        <w:t xml:space="preserve">Refer to the CSDCAS for the Link to send an electronic transcript to the CSDCAS. </w:t>
      </w:r>
    </w:p>
    <w:p w14:paraId="6A90772E" w14:textId="77777777" w:rsidR="00836658" w:rsidRDefault="00AA19E7">
      <w:pPr>
        <w:spacing w:after="36"/>
        <w:ind w:right="830"/>
        <w:jc w:val="right"/>
      </w:pPr>
      <w:r>
        <w:rPr>
          <w:rFonts w:ascii="Arial" w:eastAsia="Arial" w:hAnsi="Arial" w:cs="Arial"/>
          <w:i/>
          <w:color w:val="004F89"/>
          <w:sz w:val="24"/>
        </w:rPr>
        <w:t xml:space="preserve"> </w:t>
      </w:r>
    </w:p>
    <w:p w14:paraId="43390E88" w14:textId="77777777" w:rsidR="00836658" w:rsidRDefault="00AA19E7">
      <w:pPr>
        <w:numPr>
          <w:ilvl w:val="0"/>
          <w:numId w:val="2"/>
        </w:numPr>
        <w:spacing w:after="9" w:line="249" w:lineRule="auto"/>
        <w:ind w:right="966" w:hanging="451"/>
      </w:pPr>
      <w:r>
        <w:rPr>
          <w:rFonts w:ascii="Arial" w:eastAsia="Arial" w:hAnsi="Arial" w:cs="Arial"/>
          <w:b/>
          <w:sz w:val="24"/>
        </w:rPr>
        <w:t xml:space="preserve">Should I wait for my grade report for the fall term before sending in my transcripts? </w:t>
      </w:r>
    </w:p>
    <w:p w14:paraId="7EEF43AE" w14:textId="77777777" w:rsidR="00836658" w:rsidRDefault="00AA19E7">
      <w:pPr>
        <w:numPr>
          <w:ilvl w:val="1"/>
          <w:numId w:val="2"/>
        </w:numPr>
        <w:spacing w:after="96" w:line="263" w:lineRule="auto"/>
        <w:ind w:right="1193" w:hanging="360"/>
        <w:jc w:val="both"/>
      </w:pPr>
      <w:r>
        <w:rPr>
          <w:rFonts w:ascii="Arial" w:eastAsia="Arial" w:hAnsi="Arial" w:cs="Arial"/>
          <w:i/>
          <w:color w:val="004F89"/>
          <w:sz w:val="24"/>
        </w:rPr>
        <w:t>Suppose your transcripts show at least 8 of the 12 CSD course grades when submitting your application, with four remaining CSD courses and one statistics class scheduled in Spring 2024. In that case,</w:t>
      </w:r>
      <w:r>
        <w:rPr>
          <w:rFonts w:ascii="Arial" w:eastAsia="Arial" w:hAnsi="Arial" w:cs="Arial"/>
          <w:b/>
          <w:i/>
          <w:color w:val="365F91"/>
          <w:sz w:val="24"/>
        </w:rPr>
        <w:t xml:space="preserve"> you are strongly encouraged to submit your transcripts </w:t>
      </w:r>
      <w:r>
        <w:rPr>
          <w:rFonts w:ascii="Arial" w:eastAsia="Arial" w:hAnsi="Arial" w:cs="Arial"/>
          <w:i/>
          <w:color w:val="365F91"/>
          <w:sz w:val="24"/>
        </w:rPr>
        <w:t>ASAP or at least 4-6 weeks before the deadline of January 15th to avoid any delay in verifying your application at the CSDCAS Office.</w:t>
      </w:r>
      <w:r>
        <w:rPr>
          <w:rFonts w:ascii="Arial" w:eastAsia="Arial" w:hAnsi="Arial" w:cs="Arial"/>
          <w:i/>
          <w:color w:val="004F89"/>
          <w:sz w:val="24"/>
        </w:rPr>
        <w:t xml:space="preserve"> </w:t>
      </w:r>
    </w:p>
    <w:p w14:paraId="3C0466F8" w14:textId="77777777" w:rsidR="00836658" w:rsidRDefault="00AA19E7">
      <w:pPr>
        <w:spacing w:after="0"/>
        <w:ind w:left="728"/>
      </w:pPr>
      <w:r>
        <w:rPr>
          <w:rFonts w:ascii="Arial" w:eastAsia="Arial" w:hAnsi="Arial" w:cs="Arial"/>
          <w:i/>
          <w:color w:val="FF0000"/>
          <w:sz w:val="24"/>
        </w:rPr>
        <w:t xml:space="preserve"> </w:t>
      </w:r>
    </w:p>
    <w:p w14:paraId="0FEEFC35" w14:textId="77777777" w:rsidR="00836658" w:rsidRDefault="00AA19E7">
      <w:pPr>
        <w:numPr>
          <w:ilvl w:val="0"/>
          <w:numId w:val="2"/>
        </w:numPr>
        <w:spacing w:after="9" w:line="249" w:lineRule="auto"/>
        <w:ind w:right="966" w:hanging="451"/>
      </w:pPr>
      <w:r>
        <w:rPr>
          <w:rFonts w:ascii="Arial" w:eastAsia="Arial" w:hAnsi="Arial" w:cs="Arial"/>
          <w:b/>
          <w:sz w:val="24"/>
        </w:rPr>
        <w:t xml:space="preserve">Will my application be rejected if I only complete </w:t>
      </w:r>
      <w:r>
        <w:rPr>
          <w:rFonts w:ascii="Arial" w:eastAsia="Arial" w:hAnsi="Arial" w:cs="Arial"/>
          <w:b/>
          <w:sz w:val="24"/>
          <w:u w:val="single" w:color="000000"/>
        </w:rPr>
        <w:t>less than eight CSD</w:t>
      </w:r>
      <w:r>
        <w:rPr>
          <w:rFonts w:ascii="Arial" w:eastAsia="Arial" w:hAnsi="Arial" w:cs="Arial"/>
          <w:b/>
          <w:sz w:val="24"/>
        </w:rPr>
        <w:t xml:space="preserve"> courses by the deadline of January 15th or will not have taken a statistics class by summer 2024? </w:t>
      </w:r>
    </w:p>
    <w:p w14:paraId="5E4E3500" w14:textId="77777777" w:rsidR="00836658" w:rsidRDefault="00AA19E7">
      <w:pPr>
        <w:numPr>
          <w:ilvl w:val="1"/>
          <w:numId w:val="2"/>
        </w:numPr>
        <w:spacing w:after="127" w:line="245" w:lineRule="auto"/>
        <w:ind w:right="1193" w:hanging="360"/>
        <w:jc w:val="both"/>
      </w:pPr>
      <w:r>
        <w:rPr>
          <w:rFonts w:ascii="Arial" w:eastAsia="Arial" w:hAnsi="Arial" w:cs="Arial"/>
          <w:i/>
          <w:color w:val="44546A"/>
          <w:sz w:val="24"/>
        </w:rPr>
        <w:t xml:space="preserve">Yes! An applicant who has taken less than eight CSD courses or has not taken a statistics class will not be considered in the review process. </w:t>
      </w:r>
    </w:p>
    <w:p w14:paraId="7954203B" w14:textId="77777777" w:rsidR="00836658" w:rsidRDefault="00AA19E7">
      <w:pPr>
        <w:numPr>
          <w:ilvl w:val="0"/>
          <w:numId w:val="2"/>
        </w:numPr>
        <w:spacing w:after="9" w:line="249" w:lineRule="auto"/>
        <w:ind w:right="966" w:hanging="451"/>
      </w:pPr>
      <w:r>
        <w:rPr>
          <w:rFonts w:ascii="Arial" w:eastAsia="Arial" w:hAnsi="Arial" w:cs="Arial"/>
          <w:b/>
          <w:sz w:val="24"/>
        </w:rPr>
        <w:t xml:space="preserve">Is completion of  eight CSD courses and one statistics class sufficient at the time of submitting my application? </w:t>
      </w:r>
    </w:p>
    <w:p w14:paraId="2B657278" w14:textId="77777777" w:rsidR="00836658" w:rsidRDefault="00AA19E7">
      <w:pPr>
        <w:spacing w:after="0"/>
      </w:pPr>
      <w:r>
        <w:rPr>
          <w:rFonts w:ascii="Arial" w:eastAsia="Arial" w:hAnsi="Arial" w:cs="Arial"/>
          <w:color w:val="004F89"/>
          <w:sz w:val="24"/>
        </w:rPr>
        <w:t xml:space="preserve"> </w:t>
      </w:r>
    </w:p>
    <w:p w14:paraId="6DE522F5" w14:textId="77777777" w:rsidR="00836658" w:rsidRDefault="00AA19E7">
      <w:pPr>
        <w:spacing w:after="5" w:line="242" w:lineRule="auto"/>
        <w:ind w:left="1164" w:firstLine="2"/>
      </w:pPr>
      <w:r>
        <w:rPr>
          <w:rFonts w:ascii="Arial" w:eastAsia="Arial" w:hAnsi="Arial" w:cs="Arial"/>
          <w:color w:val="004F89"/>
          <w:sz w:val="24"/>
        </w:rPr>
        <w:t>Yes, your application will be considered, provided the remaining four courses are scheduled to be completed in spring 2024. Your transcript should show the completion of the 12 CSD courses and one Statistics course before fall 2024; otherwise, your admission offer will be revoked.</w:t>
      </w:r>
      <w:r>
        <w:rPr>
          <w:rFonts w:ascii="Arial" w:eastAsia="Arial" w:hAnsi="Arial" w:cs="Arial"/>
          <w:sz w:val="24"/>
        </w:rPr>
        <w:t xml:space="preserve"> </w:t>
      </w:r>
    </w:p>
    <w:p w14:paraId="0A7B0825" w14:textId="77777777" w:rsidR="00836658" w:rsidRDefault="00AA19E7">
      <w:pPr>
        <w:spacing w:after="0"/>
      </w:pPr>
      <w:r>
        <w:rPr>
          <w:rFonts w:ascii="Arial" w:eastAsia="Arial" w:hAnsi="Arial" w:cs="Arial"/>
          <w:sz w:val="24"/>
        </w:rPr>
        <w:t xml:space="preserve"> </w:t>
      </w:r>
    </w:p>
    <w:p w14:paraId="2CF41FBA" w14:textId="77777777" w:rsidR="00836658" w:rsidRDefault="00AA19E7">
      <w:pPr>
        <w:numPr>
          <w:ilvl w:val="0"/>
          <w:numId w:val="2"/>
        </w:numPr>
        <w:spacing w:after="0"/>
        <w:ind w:right="966" w:hanging="451"/>
      </w:pPr>
      <w:r>
        <w:rPr>
          <w:rFonts w:ascii="Arial" w:eastAsia="Arial" w:hAnsi="Arial" w:cs="Arial"/>
          <w:b/>
          <w:i/>
          <w:sz w:val="24"/>
        </w:rPr>
        <w:t xml:space="preserve">Should my course names/content must match the CSUF COMD courses?  </w:t>
      </w:r>
    </w:p>
    <w:p w14:paraId="2C71E376" w14:textId="77777777" w:rsidR="00836658" w:rsidRDefault="00AA19E7">
      <w:pPr>
        <w:spacing w:after="0"/>
        <w:ind w:right="1542"/>
        <w:jc w:val="right"/>
      </w:pPr>
      <w:r>
        <w:rPr>
          <w:rFonts w:ascii="Arial" w:eastAsia="Arial" w:hAnsi="Arial" w:cs="Arial"/>
          <w:i/>
          <w:color w:val="004F89"/>
          <w:sz w:val="24"/>
        </w:rPr>
        <w:t xml:space="preserve"> </w:t>
      </w:r>
    </w:p>
    <w:p w14:paraId="282FE4E2" w14:textId="77777777" w:rsidR="00836658" w:rsidRDefault="00AA19E7">
      <w:pPr>
        <w:spacing w:after="0" w:line="263" w:lineRule="auto"/>
        <w:ind w:left="812" w:right="1193" w:hanging="605"/>
        <w:jc w:val="both"/>
      </w:pPr>
      <w:r>
        <w:rPr>
          <w:rFonts w:ascii="Arial" w:eastAsia="Arial" w:hAnsi="Arial" w:cs="Arial"/>
          <w:i/>
          <w:color w:val="004F89"/>
          <w:sz w:val="24"/>
        </w:rPr>
        <w:t xml:space="preserve">          At least 9 of the 12 CSD courses should be equivalent to the CSUF COMD courses  listed below. </w:t>
      </w:r>
    </w:p>
    <w:p w14:paraId="506C82B9" w14:textId="77777777" w:rsidR="00836658" w:rsidRDefault="00AA19E7">
      <w:pPr>
        <w:spacing w:after="0"/>
      </w:pPr>
      <w:r>
        <w:rPr>
          <w:rFonts w:ascii="Arial" w:eastAsia="Arial" w:hAnsi="Arial" w:cs="Arial"/>
          <w:i/>
          <w:sz w:val="24"/>
        </w:rPr>
        <w:t xml:space="preserve"> </w:t>
      </w:r>
    </w:p>
    <w:p w14:paraId="6DDFDE21" w14:textId="77777777" w:rsidR="00836658" w:rsidRDefault="00AA19E7">
      <w:pPr>
        <w:spacing w:after="5" w:line="250" w:lineRule="auto"/>
        <w:ind w:left="773" w:right="760" w:firstLine="2"/>
      </w:pPr>
      <w:r>
        <w:rPr>
          <w:rFonts w:ascii="Arial" w:eastAsia="Arial" w:hAnsi="Arial" w:cs="Arial"/>
          <w:color w:val="212121"/>
          <w:sz w:val="24"/>
        </w:rPr>
        <w:t>COMD 241 Introduction to Phonetics (3)</w:t>
      </w:r>
      <w:r>
        <w:rPr>
          <w:rFonts w:ascii="Arial" w:eastAsia="Arial" w:hAnsi="Arial" w:cs="Arial"/>
          <w:sz w:val="24"/>
        </w:rPr>
        <w:t xml:space="preserve"> </w:t>
      </w:r>
    </w:p>
    <w:p w14:paraId="4059798C" w14:textId="77777777" w:rsidR="00836658" w:rsidRDefault="00AA19E7">
      <w:pPr>
        <w:spacing w:after="26" w:line="250" w:lineRule="auto"/>
        <w:ind w:left="773" w:right="760" w:firstLine="2"/>
      </w:pPr>
      <w:r>
        <w:rPr>
          <w:rFonts w:ascii="Arial" w:eastAsia="Arial" w:hAnsi="Arial" w:cs="Arial"/>
          <w:color w:val="212121"/>
          <w:sz w:val="24"/>
        </w:rPr>
        <w:t xml:space="preserve">COMD 242 Introduction to Communication Sciences and Disorders (3) </w:t>
      </w:r>
    </w:p>
    <w:p w14:paraId="4398B684" w14:textId="77777777" w:rsidR="00836658" w:rsidRDefault="00AA19E7">
      <w:pPr>
        <w:spacing w:after="5" w:line="250" w:lineRule="auto"/>
        <w:ind w:left="773" w:right="760" w:firstLine="2"/>
      </w:pPr>
      <w:r>
        <w:rPr>
          <w:rFonts w:ascii="Arial" w:eastAsia="Arial" w:hAnsi="Arial" w:cs="Arial"/>
          <w:color w:val="212121"/>
          <w:sz w:val="24"/>
        </w:rPr>
        <w:t>COMD 307 Speech &amp; Language Development (3)</w:t>
      </w:r>
      <w:r>
        <w:rPr>
          <w:rFonts w:ascii="Arial" w:eastAsia="Arial" w:hAnsi="Arial" w:cs="Arial"/>
          <w:sz w:val="24"/>
        </w:rPr>
        <w:t xml:space="preserve"> </w:t>
      </w:r>
    </w:p>
    <w:p w14:paraId="549ECACE" w14:textId="77777777" w:rsidR="00836658" w:rsidRDefault="00AA19E7">
      <w:pPr>
        <w:spacing w:after="33" w:line="250" w:lineRule="auto"/>
        <w:ind w:left="773" w:right="2497" w:firstLine="2"/>
      </w:pPr>
      <w:r>
        <w:rPr>
          <w:rFonts w:ascii="Arial" w:eastAsia="Arial" w:hAnsi="Arial" w:cs="Arial"/>
          <w:color w:val="212121"/>
          <w:sz w:val="24"/>
        </w:rPr>
        <w:t>COMD 344 Anatomy &amp; Physiology of Speech &amp; Hearing Mechanism</w:t>
      </w:r>
      <w:r>
        <w:rPr>
          <w:rFonts w:ascii="Arial" w:eastAsia="Arial" w:hAnsi="Arial" w:cs="Arial"/>
          <w:sz w:val="24"/>
        </w:rPr>
        <w:t xml:space="preserve"> </w:t>
      </w:r>
      <w:r>
        <w:rPr>
          <w:rFonts w:ascii="Arial" w:eastAsia="Arial" w:hAnsi="Arial" w:cs="Arial"/>
          <w:color w:val="212121"/>
          <w:sz w:val="24"/>
        </w:rPr>
        <w:t>COMD 350 Speech &amp; Hearing Science (3)</w:t>
      </w:r>
      <w:r>
        <w:rPr>
          <w:rFonts w:ascii="Arial" w:eastAsia="Arial" w:hAnsi="Arial" w:cs="Arial"/>
          <w:sz w:val="24"/>
        </w:rPr>
        <w:t xml:space="preserve"> </w:t>
      </w:r>
    </w:p>
    <w:p w14:paraId="6AD72D68" w14:textId="77777777" w:rsidR="00836658" w:rsidRDefault="00AA19E7">
      <w:pPr>
        <w:spacing w:after="60" w:line="250" w:lineRule="auto"/>
        <w:ind w:left="773" w:right="760" w:firstLine="2"/>
      </w:pPr>
      <w:r>
        <w:rPr>
          <w:rFonts w:ascii="Arial" w:eastAsia="Arial" w:hAnsi="Arial" w:cs="Arial"/>
          <w:color w:val="212121"/>
          <w:sz w:val="24"/>
        </w:rPr>
        <w:t xml:space="preserve">COMD 352 Child Language &amp; Phonological Disorders (3) </w:t>
      </w:r>
    </w:p>
    <w:p w14:paraId="5BF5D030" w14:textId="77777777" w:rsidR="00836658" w:rsidRDefault="00AA19E7">
      <w:pPr>
        <w:spacing w:after="84" w:line="250" w:lineRule="auto"/>
        <w:ind w:left="773" w:right="760" w:firstLine="2"/>
      </w:pPr>
      <w:r>
        <w:rPr>
          <w:rFonts w:ascii="Arial" w:eastAsia="Arial" w:hAnsi="Arial" w:cs="Arial"/>
          <w:color w:val="212121"/>
          <w:sz w:val="24"/>
        </w:rPr>
        <w:t>COMD 461 Audiology &amp; Audiometry (3)</w:t>
      </w:r>
      <w:r>
        <w:rPr>
          <w:rFonts w:ascii="Arial" w:eastAsia="Arial" w:hAnsi="Arial" w:cs="Arial"/>
          <w:sz w:val="24"/>
        </w:rPr>
        <w:t xml:space="preserve"> </w:t>
      </w:r>
    </w:p>
    <w:p w14:paraId="4A553BAC" w14:textId="6971F70F" w:rsidR="00836658" w:rsidRDefault="00AA19E7" w:rsidP="00AA19E7">
      <w:pPr>
        <w:spacing w:after="47" w:line="250" w:lineRule="auto"/>
        <w:ind w:left="720" w:right="760"/>
      </w:pPr>
      <w:r>
        <w:rPr>
          <w:rFonts w:ascii="Arial" w:eastAsia="Arial" w:hAnsi="Arial" w:cs="Arial"/>
          <w:color w:val="212121"/>
          <w:sz w:val="24"/>
        </w:rPr>
        <w:t xml:space="preserve">COMD 474 Neurology &amp; Neurogenic Communication Sciences &amp; Disorders (3)   </w:t>
      </w:r>
      <w:r>
        <w:rPr>
          <w:rFonts w:ascii="Arial" w:eastAsia="Arial" w:hAnsi="Arial" w:cs="Arial"/>
          <w:sz w:val="24"/>
        </w:rPr>
        <w:t xml:space="preserve">              </w:t>
      </w:r>
      <w:r>
        <w:rPr>
          <w:rFonts w:ascii="Arial" w:eastAsia="Arial" w:hAnsi="Arial" w:cs="Arial"/>
          <w:color w:val="212121"/>
          <w:sz w:val="24"/>
        </w:rPr>
        <w:t xml:space="preserve"> </w:t>
      </w:r>
      <w:r>
        <w:rPr>
          <w:rFonts w:ascii="Arial" w:eastAsia="Arial" w:hAnsi="Arial" w:cs="Arial"/>
          <w:sz w:val="24"/>
        </w:rPr>
        <w:t xml:space="preserve">            </w:t>
      </w:r>
      <w:r>
        <w:rPr>
          <w:rFonts w:ascii="Arial" w:eastAsia="Arial" w:hAnsi="Arial" w:cs="Arial"/>
          <w:color w:val="212121"/>
          <w:sz w:val="24"/>
        </w:rPr>
        <w:t>COMD 476 Clinical Methods and Procedures (3)</w:t>
      </w:r>
      <w:r>
        <w:rPr>
          <w:rFonts w:ascii="Arial" w:eastAsia="Arial" w:hAnsi="Arial" w:cs="Arial"/>
          <w:sz w:val="24"/>
        </w:rPr>
        <w:t xml:space="preserve"> </w:t>
      </w:r>
    </w:p>
    <w:p w14:paraId="008A182A" w14:textId="751ED41E" w:rsidR="00836658" w:rsidRDefault="00AA19E7" w:rsidP="00AA19E7">
      <w:pPr>
        <w:spacing w:after="93" w:line="263" w:lineRule="auto"/>
        <w:ind w:left="567" w:right="1193" w:firstLine="2"/>
        <w:jc w:val="both"/>
      </w:pPr>
      <w:r>
        <w:rPr>
          <w:rFonts w:ascii="Arial" w:eastAsia="Arial" w:hAnsi="Arial" w:cs="Arial"/>
          <w:i/>
          <w:color w:val="004F89"/>
          <w:sz w:val="24"/>
        </w:rPr>
        <w:t xml:space="preserve">Please refer to the application requirements and M.S. application checklist posted on </w:t>
      </w:r>
      <w:hyperlink r:id="rId59">
        <w:r>
          <w:rPr>
            <w:rFonts w:ascii="Arial" w:eastAsia="Arial" w:hAnsi="Arial" w:cs="Arial"/>
            <w:i/>
            <w:color w:val="0563C1"/>
            <w:sz w:val="24"/>
            <w:u w:val="single" w:color="0563C1"/>
          </w:rPr>
          <w:t>Communication Sciences and Disorders (CSD)</w:t>
        </w:r>
      </w:hyperlink>
      <w:hyperlink r:id="rId60">
        <w:r>
          <w:rPr>
            <w:rFonts w:ascii="Arial" w:eastAsia="Arial" w:hAnsi="Arial" w:cs="Arial"/>
            <w:i/>
            <w:color w:val="0000FF"/>
            <w:sz w:val="24"/>
          </w:rPr>
          <w:t xml:space="preserve"> </w:t>
        </w:r>
      </w:hyperlink>
      <w:r>
        <w:rPr>
          <w:rFonts w:ascii="Arial" w:eastAsia="Arial" w:hAnsi="Arial" w:cs="Arial"/>
          <w:i/>
          <w:color w:val="004F89"/>
          <w:sz w:val="24"/>
        </w:rPr>
        <w:t xml:space="preserve">website for the details.  </w:t>
      </w:r>
    </w:p>
    <w:p w14:paraId="4CCDC0EC" w14:textId="77777777" w:rsidR="00836658" w:rsidRDefault="00AA19E7">
      <w:pPr>
        <w:spacing w:after="9" w:line="249" w:lineRule="auto"/>
        <w:ind w:left="631" w:right="306" w:hanging="271"/>
      </w:pPr>
      <w:r>
        <w:rPr>
          <w:rFonts w:ascii="Arial" w:eastAsia="Arial" w:hAnsi="Arial" w:cs="Arial"/>
          <w:b/>
          <w:sz w:val="24"/>
        </w:rPr>
        <w:t xml:space="preserve">18. If I attended or am attending a leveling course program that only offers 10 CSD courses, am I eligible for graduate admission? </w:t>
      </w:r>
    </w:p>
    <w:p w14:paraId="0C6F0A63" w14:textId="77777777" w:rsidR="00836658" w:rsidRDefault="00AA19E7">
      <w:pPr>
        <w:spacing w:after="0"/>
        <w:ind w:right="306"/>
        <w:jc w:val="center"/>
      </w:pPr>
      <w:r>
        <w:rPr>
          <w:rFonts w:ascii="Arial" w:eastAsia="Arial" w:hAnsi="Arial" w:cs="Arial"/>
          <w:b/>
          <w:sz w:val="24"/>
        </w:rPr>
        <w:t xml:space="preserve"> </w:t>
      </w:r>
    </w:p>
    <w:p w14:paraId="1AEE1F14" w14:textId="77777777" w:rsidR="00836658" w:rsidRDefault="00AA19E7">
      <w:pPr>
        <w:spacing w:after="5" w:line="250" w:lineRule="auto"/>
        <w:ind w:firstLine="2"/>
      </w:pPr>
      <w:r>
        <w:rPr>
          <w:rFonts w:ascii="Arial" w:eastAsia="Arial" w:hAnsi="Arial" w:cs="Arial"/>
          <w:color w:val="212121"/>
          <w:sz w:val="24"/>
        </w:rPr>
        <w:t xml:space="preserve">     NO, you must have completed 12 CSD courses, with 9 of them being the equivalent  courses to the CSUF COMD courses.</w:t>
      </w:r>
    </w:p>
    <w:sectPr w:rsidR="00836658">
      <w:pgSz w:w="12240" w:h="15840"/>
      <w:pgMar w:top="917" w:right="707" w:bottom="423" w:left="11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4F7B"/>
    <w:multiLevelType w:val="hybridMultilevel"/>
    <w:tmpl w:val="F1B2EDE4"/>
    <w:lvl w:ilvl="0" w:tplc="04AEE578">
      <w:start w:val="1"/>
      <w:numFmt w:val="bullet"/>
      <w:lvlText w:val="-"/>
      <w:lvlJc w:val="left"/>
      <w:pPr>
        <w:ind w:left="107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1" w:tplc="B1F0B116">
      <w:start w:val="1"/>
      <w:numFmt w:val="bullet"/>
      <w:lvlText w:val="o"/>
      <w:lvlJc w:val="left"/>
      <w:pPr>
        <w:ind w:left="181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2" w:tplc="0E5EA042">
      <w:start w:val="1"/>
      <w:numFmt w:val="bullet"/>
      <w:lvlText w:val="▪"/>
      <w:lvlJc w:val="left"/>
      <w:pPr>
        <w:ind w:left="253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3" w:tplc="7424EBD0">
      <w:start w:val="1"/>
      <w:numFmt w:val="bullet"/>
      <w:lvlText w:val="•"/>
      <w:lvlJc w:val="left"/>
      <w:pPr>
        <w:ind w:left="325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4" w:tplc="17DC9F46">
      <w:start w:val="1"/>
      <w:numFmt w:val="bullet"/>
      <w:lvlText w:val="o"/>
      <w:lvlJc w:val="left"/>
      <w:pPr>
        <w:ind w:left="397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5" w:tplc="CF069B08">
      <w:start w:val="1"/>
      <w:numFmt w:val="bullet"/>
      <w:lvlText w:val="▪"/>
      <w:lvlJc w:val="left"/>
      <w:pPr>
        <w:ind w:left="469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6" w:tplc="12E6898E">
      <w:start w:val="1"/>
      <w:numFmt w:val="bullet"/>
      <w:lvlText w:val="•"/>
      <w:lvlJc w:val="left"/>
      <w:pPr>
        <w:ind w:left="541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7" w:tplc="88F47592">
      <w:start w:val="1"/>
      <w:numFmt w:val="bullet"/>
      <w:lvlText w:val="o"/>
      <w:lvlJc w:val="left"/>
      <w:pPr>
        <w:ind w:left="613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8" w:tplc="C1C40314">
      <w:start w:val="1"/>
      <w:numFmt w:val="bullet"/>
      <w:lvlText w:val="▪"/>
      <w:lvlJc w:val="left"/>
      <w:pPr>
        <w:ind w:left="685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abstractNum>
  <w:abstractNum w:abstractNumId="1" w15:restartNumberingAfterBreak="0">
    <w:nsid w:val="25CA6514"/>
    <w:multiLevelType w:val="hybridMultilevel"/>
    <w:tmpl w:val="DAF22C2E"/>
    <w:lvl w:ilvl="0" w:tplc="33B620B8">
      <w:start w:val="2"/>
      <w:numFmt w:val="decimal"/>
      <w:pStyle w:val="Heading1"/>
      <w:lvlText w:val="%1."/>
      <w:lvlJc w:val="left"/>
      <w:pPr>
        <w:ind w:left="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B514763C">
      <w:start w:val="1"/>
      <w:numFmt w:val="lowerLetter"/>
      <w:lvlText w:val="%2"/>
      <w:lvlJc w:val="left"/>
      <w:pPr>
        <w:ind w:left="1433"/>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6B0AEA70">
      <w:start w:val="1"/>
      <w:numFmt w:val="lowerRoman"/>
      <w:lvlText w:val="%3"/>
      <w:lvlJc w:val="left"/>
      <w:pPr>
        <w:ind w:left="2153"/>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53823508">
      <w:start w:val="1"/>
      <w:numFmt w:val="decimal"/>
      <w:lvlText w:val="%4"/>
      <w:lvlJc w:val="left"/>
      <w:pPr>
        <w:ind w:left="2873"/>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CBB45D4C">
      <w:start w:val="1"/>
      <w:numFmt w:val="lowerLetter"/>
      <w:lvlText w:val="%5"/>
      <w:lvlJc w:val="left"/>
      <w:pPr>
        <w:ind w:left="3593"/>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9E583D96">
      <w:start w:val="1"/>
      <w:numFmt w:val="lowerRoman"/>
      <w:lvlText w:val="%6"/>
      <w:lvlJc w:val="left"/>
      <w:pPr>
        <w:ind w:left="4313"/>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32BCBDEC">
      <w:start w:val="1"/>
      <w:numFmt w:val="decimal"/>
      <w:lvlText w:val="%7"/>
      <w:lvlJc w:val="left"/>
      <w:pPr>
        <w:ind w:left="5033"/>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9E0CA908">
      <w:start w:val="1"/>
      <w:numFmt w:val="lowerLetter"/>
      <w:lvlText w:val="%8"/>
      <w:lvlJc w:val="left"/>
      <w:pPr>
        <w:ind w:left="5753"/>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05ACE17A">
      <w:start w:val="1"/>
      <w:numFmt w:val="lowerRoman"/>
      <w:lvlText w:val="%9"/>
      <w:lvlJc w:val="left"/>
      <w:pPr>
        <w:ind w:left="6473"/>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2F242ECB"/>
    <w:multiLevelType w:val="hybridMultilevel"/>
    <w:tmpl w:val="E1FC2AEC"/>
    <w:lvl w:ilvl="0" w:tplc="059EB854">
      <w:start w:val="4"/>
      <w:numFmt w:val="decimal"/>
      <w:lvlText w:val="%1."/>
      <w:lvlJc w:val="left"/>
      <w:pPr>
        <w:ind w:left="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B5E59BA">
      <w:start w:val="1"/>
      <w:numFmt w:val="bullet"/>
      <w:lvlText w:val="-"/>
      <w:lvlJc w:val="left"/>
      <w:pPr>
        <w:ind w:left="91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2" w:tplc="AADAE850">
      <w:start w:val="1"/>
      <w:numFmt w:val="bullet"/>
      <w:lvlText w:val="▪"/>
      <w:lvlJc w:val="left"/>
      <w:pPr>
        <w:ind w:left="163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3" w:tplc="F87E8454">
      <w:start w:val="1"/>
      <w:numFmt w:val="bullet"/>
      <w:lvlText w:val="•"/>
      <w:lvlJc w:val="left"/>
      <w:pPr>
        <w:ind w:left="235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4" w:tplc="F4180816">
      <w:start w:val="1"/>
      <w:numFmt w:val="bullet"/>
      <w:lvlText w:val="o"/>
      <w:lvlJc w:val="left"/>
      <w:pPr>
        <w:ind w:left="307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5" w:tplc="9DA2E2F6">
      <w:start w:val="1"/>
      <w:numFmt w:val="bullet"/>
      <w:lvlText w:val="▪"/>
      <w:lvlJc w:val="left"/>
      <w:pPr>
        <w:ind w:left="379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6" w:tplc="AA783CB4">
      <w:start w:val="1"/>
      <w:numFmt w:val="bullet"/>
      <w:lvlText w:val="•"/>
      <w:lvlJc w:val="left"/>
      <w:pPr>
        <w:ind w:left="451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7" w:tplc="122EC582">
      <w:start w:val="1"/>
      <w:numFmt w:val="bullet"/>
      <w:lvlText w:val="o"/>
      <w:lvlJc w:val="left"/>
      <w:pPr>
        <w:ind w:left="523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8" w:tplc="8C1EEA2C">
      <w:start w:val="1"/>
      <w:numFmt w:val="bullet"/>
      <w:lvlText w:val="▪"/>
      <w:lvlJc w:val="left"/>
      <w:pPr>
        <w:ind w:left="5957"/>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abstractNum>
  <w:abstractNum w:abstractNumId="3" w15:restartNumberingAfterBreak="0">
    <w:nsid w:val="7BDC713A"/>
    <w:multiLevelType w:val="hybridMultilevel"/>
    <w:tmpl w:val="113CA2F0"/>
    <w:lvl w:ilvl="0" w:tplc="540A76F0">
      <w:start w:val="1"/>
      <w:numFmt w:val="bullet"/>
      <w:lvlText w:val="•"/>
      <w:lvlJc w:val="left"/>
      <w:pPr>
        <w:ind w:left="360"/>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1" w:tplc="7938EAEE">
      <w:start w:val="1"/>
      <w:numFmt w:val="bullet"/>
      <w:lvlText w:val="o"/>
      <w:lvlJc w:val="left"/>
      <w:pPr>
        <w:ind w:left="703"/>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2" w:tplc="3E9AEDBE">
      <w:start w:val="1"/>
      <w:numFmt w:val="bullet"/>
      <w:lvlRestart w:val="0"/>
      <w:lvlText w:val="-"/>
      <w:lvlJc w:val="left"/>
      <w:pPr>
        <w:ind w:left="1105"/>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3" w:tplc="5780430E">
      <w:start w:val="1"/>
      <w:numFmt w:val="bullet"/>
      <w:lvlText w:val="•"/>
      <w:lvlJc w:val="left"/>
      <w:pPr>
        <w:ind w:left="1766"/>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4" w:tplc="067648F0">
      <w:start w:val="1"/>
      <w:numFmt w:val="bullet"/>
      <w:lvlText w:val="o"/>
      <w:lvlJc w:val="left"/>
      <w:pPr>
        <w:ind w:left="2486"/>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5" w:tplc="A8681298">
      <w:start w:val="1"/>
      <w:numFmt w:val="bullet"/>
      <w:lvlText w:val="▪"/>
      <w:lvlJc w:val="left"/>
      <w:pPr>
        <w:ind w:left="3206"/>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6" w:tplc="9E8CEF40">
      <w:start w:val="1"/>
      <w:numFmt w:val="bullet"/>
      <w:lvlText w:val="•"/>
      <w:lvlJc w:val="left"/>
      <w:pPr>
        <w:ind w:left="3926"/>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7" w:tplc="EC7E5E1C">
      <w:start w:val="1"/>
      <w:numFmt w:val="bullet"/>
      <w:lvlText w:val="o"/>
      <w:lvlJc w:val="left"/>
      <w:pPr>
        <w:ind w:left="4646"/>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lvl w:ilvl="8" w:tplc="B108081A">
      <w:start w:val="1"/>
      <w:numFmt w:val="bullet"/>
      <w:lvlText w:val="▪"/>
      <w:lvlJc w:val="left"/>
      <w:pPr>
        <w:ind w:left="5366"/>
      </w:pPr>
      <w:rPr>
        <w:rFonts w:ascii="Arial" w:eastAsia="Arial" w:hAnsi="Arial" w:cs="Arial"/>
        <w:b w:val="0"/>
        <w:i w:val="0"/>
        <w:strike w:val="0"/>
        <w:dstrike w:val="0"/>
        <w:color w:val="004F89"/>
        <w:sz w:val="24"/>
        <w:szCs w:val="24"/>
        <w:u w:val="none" w:color="000000"/>
        <w:bdr w:val="none" w:sz="0" w:space="0" w:color="auto"/>
        <w:shd w:val="clear" w:color="auto" w:fill="auto"/>
        <w:vertAlign w:val="baseline"/>
      </w:rPr>
    </w:lvl>
  </w:abstractNum>
  <w:num w:numId="1" w16cid:durableId="1732968799">
    <w:abstractNumId w:val="0"/>
  </w:num>
  <w:num w:numId="2" w16cid:durableId="454107278">
    <w:abstractNumId w:val="2"/>
  </w:num>
  <w:num w:numId="3" w16cid:durableId="608203038">
    <w:abstractNumId w:val="3"/>
  </w:num>
  <w:num w:numId="4" w16cid:durableId="499657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58"/>
    <w:rsid w:val="002D7836"/>
    <w:rsid w:val="00836658"/>
    <w:rsid w:val="00AA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D5A3"/>
  <w15:docId w15:val="{ECEA5B7E-1C26-4B21-B0F0-6B9FE15E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0"/>
      <w:ind w:left="353"/>
      <w:outlineLvl w:val="0"/>
    </w:pPr>
    <w:rPr>
      <w:rFonts w:ascii="Arial" w:eastAsia="Arial" w:hAnsi="Arial" w:cs="Arial"/>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communications.fullerton.edu/comd/degree/cd-ma.php" TargetMode="External"/><Relationship Id="rId18" Type="http://schemas.openxmlformats.org/officeDocument/2006/relationships/hyperlink" Target="http://communications.fullerton.edu/comd/degree/cd-ma.php" TargetMode="External"/><Relationship Id="rId26" Type="http://schemas.openxmlformats.org/officeDocument/2006/relationships/hyperlink" Target="https://communications.fullerton.edu/comd/degree/cd-ms.php" TargetMode="External"/><Relationship Id="rId39" Type="http://schemas.openxmlformats.org/officeDocument/2006/relationships/hyperlink" Target="https://help.liaisonedu.com/CSDCAS_Applicant_Help_Center/Starting_Your_CSDCAS_Application/Getting_Started_with_Your_CSDCAS_Application/08_Customer_Service" TargetMode="External"/><Relationship Id="rId21" Type="http://schemas.openxmlformats.org/officeDocument/2006/relationships/hyperlink" Target="https://www.csdcas.org/" TargetMode="External"/><Relationship Id="rId34" Type="http://schemas.openxmlformats.org/officeDocument/2006/relationships/hyperlink" Target="https://help.liaisonedu.com/CSDCAS_Applicant_Help_Center/Starting_Your_CSDCAS_Application/Getting_Started_with_Your_CSDCAS_Application/01_Quick_Start_Guide" TargetMode="External"/><Relationship Id="rId42" Type="http://schemas.openxmlformats.org/officeDocument/2006/relationships/hyperlink" Target="https://help.liaisonedu.com/CSDCAS_Applicant_Help_Center/Starting_Your_CSDCAS_Application/Getting_Started_with_Your_CSDCAS_Application/08_Customer_Service" TargetMode="External"/><Relationship Id="rId47" Type="http://schemas.openxmlformats.org/officeDocument/2006/relationships/hyperlink" Target="http://www.sjsu.edu/cds/FAQ/" TargetMode="External"/><Relationship Id="rId50" Type="http://schemas.openxmlformats.org/officeDocument/2006/relationships/hyperlink" Target="https://communications.fullerton.edu/comd/degree/cd-ms.php" TargetMode="External"/><Relationship Id="rId55" Type="http://schemas.openxmlformats.org/officeDocument/2006/relationships/hyperlink" Target="https://help.liaisonedu.com/CSDCAS_Applicant_Help_Center/Submitting_and_Monitoring_Your_CSDCAS_Application/Verification_and_GPA_Calculations_for_CSDCAS/3_Calculating_Your_GPA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ommunications.fullerton.edu/comd/degree/cd-ma.php" TargetMode="External"/><Relationship Id="rId29" Type="http://schemas.openxmlformats.org/officeDocument/2006/relationships/hyperlink" Target="https://communications.fullerton.edu/comd/degree/cd-ms.php" TargetMode="External"/><Relationship Id="rId11" Type="http://schemas.openxmlformats.org/officeDocument/2006/relationships/hyperlink" Target="http://communications.fullerton.edu/comd/degree/cd-ma.php" TargetMode="External"/><Relationship Id="rId24" Type="http://schemas.openxmlformats.org/officeDocument/2006/relationships/hyperlink" Target="https://www.csdcas.org/" TargetMode="External"/><Relationship Id="rId32" Type="http://schemas.openxmlformats.org/officeDocument/2006/relationships/hyperlink" Target="https://help.liaisonedu.com/CSDCAS_Applicant_Help_Center/Starting_Your_CSDCAS_Application/Getting_Started_with_Your_CSDCAS_Application/01_Quick_Start_Guide" TargetMode="External"/><Relationship Id="rId37" Type="http://schemas.openxmlformats.org/officeDocument/2006/relationships/hyperlink" Target="https://help.liaisonedu.com/CSDCAS_Applicant_Help_Center/Starting_Your_CSDCAS_Application/Getting_Started_with_Your_CSDCAS_Application/08_Customer_Service" TargetMode="External"/><Relationship Id="rId40" Type="http://schemas.openxmlformats.org/officeDocument/2006/relationships/hyperlink" Target="https://help.liaisonedu.com/CSDCAS_Applicant_Help_Center/Starting_Your_CSDCAS_Application/Getting_Started_with_Your_CSDCAS_Application/08_Customer_Service" TargetMode="External"/><Relationship Id="rId45" Type="http://schemas.openxmlformats.org/officeDocument/2006/relationships/hyperlink" Target="http://communications.fullerton.edu/comd/degree/cd-ma.php" TargetMode="External"/><Relationship Id="rId53" Type="http://schemas.openxmlformats.org/officeDocument/2006/relationships/hyperlink" Target="https://communications.fullerton.edu/comd/degree/cd-ms.php" TargetMode="External"/><Relationship Id="rId58" Type="http://schemas.openxmlformats.org/officeDocument/2006/relationships/hyperlink" Target="https://admissions.fullerton.edu/prospectivestudent/college_transcripts.php"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www.csdcas.org/" TargetMode="External"/><Relationship Id="rId14" Type="http://schemas.openxmlformats.org/officeDocument/2006/relationships/hyperlink" Target="http://communications.fullerton.edu/comd/degree/cd-ma.php" TargetMode="External"/><Relationship Id="rId22" Type="http://schemas.openxmlformats.org/officeDocument/2006/relationships/hyperlink" Target="https://www.csdcas.org/" TargetMode="External"/><Relationship Id="rId27" Type="http://schemas.openxmlformats.org/officeDocument/2006/relationships/hyperlink" Target="https://communications.fullerton.edu/comd/degree/cd-ms.php" TargetMode="External"/><Relationship Id="rId30" Type="http://schemas.openxmlformats.org/officeDocument/2006/relationships/hyperlink" Target="https://www.calstate.edu/apply" TargetMode="External"/><Relationship Id="rId35" Type="http://schemas.openxmlformats.org/officeDocument/2006/relationships/hyperlink" Target="https://help.liaisonedu.com/CSDCAS_Applicant_Help_Center/Starting_Your_CSDCAS_Application/Getting_Started_with_Your_CSDCAS_Application/01_Quick_Start_Guide" TargetMode="External"/><Relationship Id="rId43" Type="http://schemas.openxmlformats.org/officeDocument/2006/relationships/hyperlink" Target="https://help.liaisonedu.com/CSDCAS_Applicant_Help_Center/Starting_Your_CSDCAS_Application/Getting_Started_with_Your_CSDCAS_Application/08_Customer_Service" TargetMode="External"/><Relationship Id="rId48" Type="http://schemas.openxmlformats.org/officeDocument/2006/relationships/hyperlink" Target="http://www.sjsu.edu/cds/FAQ/" TargetMode="External"/><Relationship Id="rId56" Type="http://schemas.openxmlformats.org/officeDocument/2006/relationships/hyperlink" Target="https://help.liaisonedu.com/CSDCAS_Applicant_Help_Center/Submitting_and_Monitoring_Your_CSDCAS_Application/Verification_and_GPA_Calculations_for_CSDCAS/3_Calculating_Your_GPAs" TargetMode="External"/><Relationship Id="rId8" Type="http://schemas.openxmlformats.org/officeDocument/2006/relationships/hyperlink" Target="http://communications.fullerton.edu/comd/degree/cd-ma.php" TargetMode="External"/><Relationship Id="rId51" Type="http://schemas.openxmlformats.org/officeDocument/2006/relationships/hyperlink" Target="https://communications.fullerton.edu/comd/degree/cd-ms.php" TargetMode="External"/><Relationship Id="rId3" Type="http://schemas.openxmlformats.org/officeDocument/2006/relationships/customXml" Target="../customXml/item3.xml"/><Relationship Id="rId12" Type="http://schemas.openxmlformats.org/officeDocument/2006/relationships/hyperlink" Target="http://communications.fullerton.edu/comd/degree/cd-ma.php" TargetMode="External"/><Relationship Id="rId17" Type="http://schemas.openxmlformats.org/officeDocument/2006/relationships/hyperlink" Target="http://communications.fullerton.edu/comd/degree/cd-ma.php" TargetMode="External"/><Relationship Id="rId25" Type="http://schemas.openxmlformats.org/officeDocument/2006/relationships/hyperlink" Target="https://communications.fullerton.edu/comd/degree/cd-ms.php" TargetMode="External"/><Relationship Id="rId33" Type="http://schemas.openxmlformats.org/officeDocument/2006/relationships/hyperlink" Target="https://help.liaisonedu.com/CSDCAS_Applicant_Help_Center/Starting_Your_CSDCAS_Application/Getting_Started_with_Your_CSDCAS_Application/01_Quick_Start_Guide" TargetMode="External"/><Relationship Id="rId38" Type="http://schemas.openxmlformats.org/officeDocument/2006/relationships/hyperlink" Target="https://help.liaisonedu.com/CSDCAS_Applicant_Help_Center/Starting_Your_CSDCAS_Application/Getting_Started_with_Your_CSDCAS_Application/08_Customer_Service" TargetMode="External"/><Relationship Id="rId46" Type="http://schemas.openxmlformats.org/officeDocument/2006/relationships/hyperlink" Target="http://www.sjsu.edu/cds/FAQ/" TargetMode="External"/><Relationship Id="rId59" Type="http://schemas.openxmlformats.org/officeDocument/2006/relationships/hyperlink" Target="https://communications.fullerton.edu/comd/degree/cd-ms.php" TargetMode="External"/><Relationship Id="rId20" Type="http://schemas.openxmlformats.org/officeDocument/2006/relationships/hyperlink" Target="https://www.csdcas.org/" TargetMode="External"/><Relationship Id="rId41" Type="http://schemas.openxmlformats.org/officeDocument/2006/relationships/hyperlink" Target="https://help.liaisonedu.com/CSDCAS_Applicant_Help_Center/Starting_Your_CSDCAS_Application/Getting_Started_with_Your_CSDCAS_Application/08_Customer_Service" TargetMode="External"/><Relationship Id="rId54" Type="http://schemas.openxmlformats.org/officeDocument/2006/relationships/hyperlink" Target="https://communications.fullerton.edu/comd/degree/cd-ms.ph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communications.fullerton.edu/comd/degree/cd-ma.php" TargetMode="External"/><Relationship Id="rId23" Type="http://schemas.openxmlformats.org/officeDocument/2006/relationships/hyperlink" Target="https://www.csdcas.org/" TargetMode="External"/><Relationship Id="rId28" Type="http://schemas.openxmlformats.org/officeDocument/2006/relationships/hyperlink" Target="https://communications.fullerton.edu/comd/degree/cd-ms.php" TargetMode="External"/><Relationship Id="rId36" Type="http://schemas.openxmlformats.org/officeDocument/2006/relationships/hyperlink" Target="https://help.liaisonedu.com/CSDCAS_Applicant_Help_Center/Starting_Your_CSDCAS_Application/Getting_Started_with_Your_CSDCAS_Application/01_Quick_Start_Guide" TargetMode="External"/><Relationship Id="rId49" Type="http://schemas.openxmlformats.org/officeDocument/2006/relationships/hyperlink" Target="https://communications.fullerton.edu/comd/degree/cd-ms.php" TargetMode="External"/><Relationship Id="rId57" Type="http://schemas.openxmlformats.org/officeDocument/2006/relationships/hyperlink" Target="https://admissions.fullerton.edu/prospectivestudent/college_transcripts.php" TargetMode="External"/><Relationship Id="rId10" Type="http://schemas.openxmlformats.org/officeDocument/2006/relationships/hyperlink" Target="http://communications.fullerton.edu/comd/degree/cd-ma.php" TargetMode="External"/><Relationship Id="rId31" Type="http://schemas.openxmlformats.org/officeDocument/2006/relationships/hyperlink" Target="https://www.calstate.edu/apply" TargetMode="External"/><Relationship Id="rId44" Type="http://schemas.openxmlformats.org/officeDocument/2006/relationships/hyperlink" Target="https://help.liaisonedu.com/CSDCAS_Applicant_Help_Center/Starting_Your_CSDCAS_Application/Getting_Started_with_Your_CSDCAS_Application/08_Customer_Service" TargetMode="External"/><Relationship Id="rId52" Type="http://schemas.openxmlformats.org/officeDocument/2006/relationships/hyperlink" Target="https://communications.fullerton.edu/comd/degree/cd-ms.php" TargetMode="External"/><Relationship Id="rId60" Type="http://schemas.openxmlformats.org/officeDocument/2006/relationships/hyperlink" Target="https://communications.fullerton.edu/comd/degree/cd-ms.php" TargetMode="External"/><Relationship Id="rId4" Type="http://schemas.openxmlformats.org/officeDocument/2006/relationships/numbering" Target="numbering.xml"/><Relationship Id="rId9" Type="http://schemas.openxmlformats.org/officeDocument/2006/relationships/hyperlink" Target="http://communications.fullerton.edu/comd/degree/cd-m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8777cb-3b2f-407e-a29b-038aa8fc3d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68E9543796AD4E857B06F111737BAB" ma:contentTypeVersion="16" ma:contentTypeDescription="Create a new document." ma:contentTypeScope="" ma:versionID="6020d54ba00a5cd83e5a56ebb95da4fe">
  <xsd:schema xmlns:xsd="http://www.w3.org/2001/XMLSchema" xmlns:xs="http://www.w3.org/2001/XMLSchema" xmlns:p="http://schemas.microsoft.com/office/2006/metadata/properties" xmlns:ns3="59e683f0-1e34-41a9-ac88-e82f74944fe8" xmlns:ns4="c68777cb-3b2f-407e-a29b-038aa8fc3d4f" targetNamespace="http://schemas.microsoft.com/office/2006/metadata/properties" ma:root="true" ma:fieldsID="9ace41f721d27317998266b4a6bf97dd" ns3:_="" ns4:_="">
    <xsd:import namespace="59e683f0-1e34-41a9-ac88-e82f74944fe8"/>
    <xsd:import namespace="c68777cb-3b2f-407e-a29b-038aa8fc3d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ObjectDetectorVersions" minOccurs="0"/>
                <xsd:element ref="ns4:_activity"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3f0-1e34-41a9-ac88-e82f74944f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777cb-3b2f-407e-a29b-038aa8fc3d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20DD4-BA51-411B-92FE-CE766F199963}">
  <ds:schemaRefs>
    <ds:schemaRef ds:uri="http://schemas.microsoft.com/sharepoint/v3/contenttype/forms"/>
  </ds:schemaRefs>
</ds:datastoreItem>
</file>

<file path=customXml/itemProps2.xml><?xml version="1.0" encoding="utf-8"?>
<ds:datastoreItem xmlns:ds="http://schemas.openxmlformats.org/officeDocument/2006/customXml" ds:itemID="{60E25E3A-43D9-451E-8261-7731A203A3AC}">
  <ds:schemaRefs>
    <ds:schemaRef ds:uri="http://schemas.microsoft.com/office/2006/metadata/properties"/>
    <ds:schemaRef ds:uri="http://schemas.microsoft.com/office/infopath/2007/PartnerControls"/>
    <ds:schemaRef ds:uri="c68777cb-3b2f-407e-a29b-038aa8fc3d4f"/>
  </ds:schemaRefs>
</ds:datastoreItem>
</file>

<file path=customXml/itemProps3.xml><?xml version="1.0" encoding="utf-8"?>
<ds:datastoreItem xmlns:ds="http://schemas.openxmlformats.org/officeDocument/2006/customXml" ds:itemID="{DCBA6094-FC29-49DA-B787-C2F775FC4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3f0-1e34-41a9-ac88-e82f74944fe8"/>
    <ds:schemaRef ds:uri="c68777cb-3b2f-407e-a29b-038aa8fc3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Sciences &amp; Disorders</dc:creator>
  <cp:keywords/>
  <cp:lastModifiedBy>Communications Webmaster</cp:lastModifiedBy>
  <cp:revision>2</cp:revision>
  <dcterms:created xsi:type="dcterms:W3CDTF">2023-11-09T18:27:00Z</dcterms:created>
  <dcterms:modified xsi:type="dcterms:W3CDTF">2023-11-09T18:27:00Z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0x010100DB68E9543796AD4E857B06F111737BAB</vt:lpwstr>
  </property>
</Properties>
</file>