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1E11" w14:textId="77777777" w:rsidR="00FF5886" w:rsidRDefault="008F1824">
      <w:pPr>
        <w:rPr>
          <w:b/>
        </w:rPr>
      </w:pPr>
      <w:r>
        <w:rPr>
          <w:b/>
        </w:rPr>
        <w:t>CALIFORNIA STATE UNIVERSITY, FULLERTON</w:t>
      </w:r>
    </w:p>
    <w:p w14:paraId="4C7648DE" w14:textId="77777777" w:rsidR="00FF5886" w:rsidRDefault="008F1824">
      <w:pPr>
        <w:rPr>
          <w:b/>
        </w:rPr>
      </w:pPr>
      <w:r>
        <w:rPr>
          <w:b/>
        </w:rPr>
        <w:t>Department of Communication Sciences and Disorders</w:t>
      </w:r>
    </w:p>
    <w:p w14:paraId="70D64C8E" w14:textId="77777777" w:rsidR="00FF5886" w:rsidRDefault="008F1824">
      <w:pPr>
        <w:rPr>
          <w:b/>
        </w:rPr>
      </w:pPr>
      <w:r>
        <w:rPr>
          <w:b/>
        </w:rPr>
        <w:t>2600 Nutwood Ave, CP 425, Fullerton, CA 92831</w:t>
      </w:r>
    </w:p>
    <w:p w14:paraId="6843D09B" w14:textId="77777777" w:rsidR="00FF5886" w:rsidRDefault="008F1824">
      <w:pPr>
        <w:rPr>
          <w:b/>
        </w:rPr>
      </w:pPr>
      <w:r>
        <w:rPr>
          <w:b/>
        </w:rPr>
        <w:t>(657) 278-3274</w:t>
      </w:r>
    </w:p>
    <w:p w14:paraId="0CA6AF3E" w14:textId="77777777" w:rsidR="00FF5886" w:rsidRDefault="008F1824">
      <w:pPr>
        <w:rPr>
          <w:b/>
        </w:rPr>
      </w:pPr>
      <w:r>
        <w:rPr>
          <w:b/>
        </w:rPr>
        <w:t xml:space="preserve"> </w:t>
      </w:r>
    </w:p>
    <w:p w14:paraId="719D8455" w14:textId="77777777" w:rsidR="001A4257" w:rsidRDefault="008F1824" w:rsidP="00AF7D12">
      <w:pPr>
        <w:rPr>
          <w:rFonts w:ascii="Californian FB" w:hAnsi="Californian FB"/>
          <w:color w:val="000000"/>
        </w:rPr>
      </w:pPr>
      <w:r>
        <w:rPr>
          <w:b/>
        </w:rPr>
        <w:t xml:space="preserve">                     </w:t>
      </w:r>
      <w:r>
        <w:rPr>
          <w:b/>
        </w:rPr>
        <w:tab/>
      </w:r>
    </w:p>
    <w:p w14:paraId="42EAB487" w14:textId="636F28F8" w:rsidR="00AF7D12" w:rsidRPr="00AB1CD3" w:rsidRDefault="00AF7D12" w:rsidP="00AF7D12">
      <w:pPr>
        <w:rPr>
          <w:color w:val="C00000"/>
        </w:rPr>
      </w:pPr>
      <w:r w:rsidRPr="00AB1CD3">
        <w:rPr>
          <w:b/>
          <w:color w:val="C00000"/>
        </w:rPr>
        <w:t xml:space="preserve">This application is for students who plan to apply for a SLPA license when they complete their B.A. in Communication Sciences and Disorders at CSUF. </w:t>
      </w:r>
      <w:r w:rsidR="00AB1CD3" w:rsidRPr="00AA4210">
        <w:rPr>
          <w:b/>
          <w:color w:val="C00000"/>
        </w:rPr>
        <w:t xml:space="preserve">Students must complete COMD 495 Internship </w:t>
      </w:r>
      <w:r w:rsidR="00AB1CD3" w:rsidRPr="00AB1CD3">
        <w:rPr>
          <w:b/>
          <w:color w:val="C00000"/>
        </w:rPr>
        <w:t>c</w:t>
      </w:r>
      <w:r w:rsidR="00AB1CD3" w:rsidRPr="00AA4210">
        <w:rPr>
          <w:b/>
          <w:color w:val="C00000"/>
        </w:rPr>
        <w:t>ourse and the required fieldwork experience through COMD 495 to apply for an SLPA license.</w:t>
      </w:r>
      <w:r w:rsidR="00AB1CD3" w:rsidRPr="00AA4210">
        <w:rPr>
          <w:color w:val="C00000"/>
        </w:rPr>
        <w:t> </w:t>
      </w:r>
    </w:p>
    <w:p w14:paraId="411C7E6D" w14:textId="77777777" w:rsidR="00AF7D12" w:rsidRPr="00FB637B" w:rsidRDefault="00AF7D12"/>
    <w:p w14:paraId="7D2AFE33" w14:textId="536A8394" w:rsidR="006C1C92" w:rsidRDefault="001A4257" w:rsidP="006C1C92">
      <w:pPr>
        <w:rPr>
          <w:b/>
          <w:bCs/>
        </w:rPr>
      </w:pPr>
      <w:r w:rsidRPr="00AB1CD3">
        <w:rPr>
          <w:b/>
          <w:bCs/>
        </w:rPr>
        <w:t>This application and accompanying transcripts must be</w:t>
      </w:r>
      <w:r w:rsidR="00FB637B" w:rsidRPr="00AB1CD3">
        <w:rPr>
          <w:b/>
          <w:bCs/>
        </w:rPr>
        <w:t xml:space="preserve"> </w:t>
      </w:r>
      <w:r w:rsidR="00FB637B" w:rsidRPr="00AB1CD3">
        <w:rPr>
          <w:b/>
          <w:bCs/>
          <w:color w:val="000000"/>
          <w:shd w:val="clear" w:color="auto" w:fill="FFFFFF"/>
        </w:rPr>
        <w:t>submitted to </w:t>
      </w:r>
      <w:r w:rsidR="00FB637B" w:rsidRPr="00AB1CD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the COMD department office </w:t>
      </w:r>
      <w:r w:rsidR="00FB637B" w:rsidRPr="00AB1CD3">
        <w:rPr>
          <w:b/>
          <w:bCs/>
          <w:color w:val="C00000"/>
          <w:bdr w:val="none" w:sz="0" w:space="0" w:color="auto" w:frame="1"/>
          <w:shd w:val="clear" w:color="auto" w:fill="FFFFFF"/>
        </w:rPr>
        <w:t>via email at </w:t>
      </w:r>
      <w:hyperlink r:id="rId4" w:tgtFrame="_blank" w:history="1">
        <w:r w:rsidR="00FB637B" w:rsidRPr="00AB1CD3">
          <w:rPr>
            <w:b/>
            <w:bCs/>
            <w:color w:val="C00000"/>
            <w:bdr w:val="none" w:sz="0" w:space="0" w:color="auto" w:frame="1"/>
            <w:shd w:val="clear" w:color="auto" w:fill="FFFFFF"/>
          </w:rPr>
          <w:t>comdassistant@fullerton.edu</w:t>
        </w:r>
      </w:hyperlink>
      <w:r w:rsidR="00FB637B" w:rsidRPr="00AB1CD3">
        <w:rPr>
          <w:b/>
          <w:bCs/>
          <w:color w:val="C00000"/>
          <w:bdr w:val="none" w:sz="0" w:space="0" w:color="auto" w:frame="1"/>
          <w:shd w:val="clear" w:color="auto" w:fill="FFFFFF"/>
        </w:rPr>
        <w:t>.</w:t>
      </w:r>
      <w:r w:rsidR="00FB637B" w:rsidRPr="00AB1CD3">
        <w:rPr>
          <w:b/>
          <w:bCs/>
          <w:color w:val="C00000"/>
        </w:rPr>
        <w:t xml:space="preserve"> </w:t>
      </w:r>
      <w:r w:rsidRPr="00AB1CD3">
        <w:rPr>
          <w:b/>
          <w:bCs/>
        </w:rPr>
        <w:t xml:space="preserve">Documents must be received by </w:t>
      </w:r>
      <w:r w:rsidR="00783BC5">
        <w:rPr>
          <w:b/>
          <w:bCs/>
        </w:rPr>
        <w:t>March</w:t>
      </w:r>
      <w:r w:rsidR="00FB637B" w:rsidRPr="00AB1CD3">
        <w:rPr>
          <w:b/>
          <w:bCs/>
        </w:rPr>
        <w:t xml:space="preserve"> </w:t>
      </w:r>
      <w:r w:rsidR="00F07345">
        <w:rPr>
          <w:b/>
          <w:bCs/>
        </w:rPr>
        <w:t>12</w:t>
      </w:r>
      <w:r w:rsidR="006C1C92" w:rsidRPr="00AB1CD3">
        <w:rPr>
          <w:b/>
          <w:bCs/>
        </w:rPr>
        <w:t>, 202</w:t>
      </w:r>
      <w:r w:rsidR="00783BC5">
        <w:rPr>
          <w:b/>
          <w:bCs/>
        </w:rPr>
        <w:t>1</w:t>
      </w:r>
      <w:r w:rsidR="006C1C92" w:rsidRPr="00AB1CD3">
        <w:rPr>
          <w:b/>
          <w:bCs/>
        </w:rPr>
        <w:t xml:space="preserve"> to take COMD 495 in </w:t>
      </w:r>
      <w:r w:rsidR="00486951" w:rsidRPr="00AB1CD3">
        <w:rPr>
          <w:b/>
          <w:bCs/>
        </w:rPr>
        <w:t>S</w:t>
      </w:r>
      <w:r w:rsidR="00783BC5">
        <w:rPr>
          <w:b/>
          <w:bCs/>
        </w:rPr>
        <w:t>ummer</w:t>
      </w:r>
      <w:r w:rsidR="00486951" w:rsidRPr="00AB1CD3">
        <w:rPr>
          <w:b/>
          <w:bCs/>
        </w:rPr>
        <w:t xml:space="preserve"> </w:t>
      </w:r>
      <w:r w:rsidR="006C1C92" w:rsidRPr="00AB1CD3">
        <w:rPr>
          <w:b/>
          <w:bCs/>
        </w:rPr>
        <w:t>202</w:t>
      </w:r>
      <w:r w:rsidR="00486951" w:rsidRPr="00AB1CD3">
        <w:rPr>
          <w:b/>
          <w:bCs/>
        </w:rPr>
        <w:t>1</w:t>
      </w:r>
      <w:r w:rsidR="006C1C92" w:rsidRPr="00AB1CD3">
        <w:rPr>
          <w:b/>
          <w:bCs/>
        </w:rPr>
        <w:t xml:space="preserve">.  </w:t>
      </w:r>
    </w:p>
    <w:p w14:paraId="185F7980" w14:textId="77777777" w:rsidR="00C96EB9" w:rsidRDefault="00C96EB9" w:rsidP="006C1C92">
      <w:pPr>
        <w:rPr>
          <w:b/>
          <w:bCs/>
        </w:rPr>
      </w:pPr>
    </w:p>
    <w:p w14:paraId="6337D6C2" w14:textId="385F197B" w:rsidR="00783BC5" w:rsidRPr="00693263" w:rsidRDefault="00783BC5" w:rsidP="00783BC5">
      <w:pPr>
        <w:pBdr>
          <w:bottom w:val="single" w:sz="6" w:space="1" w:color="auto"/>
        </w:pBdr>
        <w:jc w:val="center"/>
        <w:rPr>
          <w:b/>
          <w:color w:val="C00000"/>
        </w:rPr>
      </w:pPr>
      <w:r w:rsidRPr="00693263">
        <w:rPr>
          <w:b/>
          <w:color w:val="C00000"/>
        </w:rPr>
        <w:t>NOTE: This course is available to former and current CSUF students.</w:t>
      </w:r>
    </w:p>
    <w:p w14:paraId="08815719" w14:textId="20237AB4" w:rsidR="001A4257" w:rsidRDefault="001A4257">
      <w:pPr>
        <w:rPr>
          <w:b/>
          <w:color w:val="C00000"/>
        </w:rPr>
      </w:pPr>
    </w:p>
    <w:p w14:paraId="0C271533" w14:textId="77777777" w:rsidR="00783BC5" w:rsidRPr="00693263" w:rsidRDefault="00783BC5">
      <w:pPr>
        <w:rPr>
          <w:b/>
          <w:color w:val="C00000"/>
        </w:rPr>
      </w:pPr>
    </w:p>
    <w:p w14:paraId="64F70E74" w14:textId="77777777" w:rsidR="00FF5886" w:rsidRPr="00693263" w:rsidRDefault="008F1824">
      <w:r w:rsidRPr="00693263">
        <w:t xml:space="preserve">________________________          </w:t>
      </w:r>
      <w:r w:rsidRPr="00693263">
        <w:tab/>
        <w:t>_____________________     _____      _______________</w:t>
      </w:r>
    </w:p>
    <w:p w14:paraId="74F27711" w14:textId="77777777" w:rsidR="00FF5886" w:rsidRDefault="008F1824">
      <w:r>
        <w:t xml:space="preserve">Last Name                                       </w:t>
      </w:r>
      <w:r>
        <w:tab/>
        <w:t xml:space="preserve">First Name                          </w:t>
      </w:r>
      <w:r>
        <w:tab/>
        <w:t xml:space="preserve"> M.I.         Maiden Name </w:t>
      </w:r>
    </w:p>
    <w:p w14:paraId="14CEBBD8" w14:textId="77777777" w:rsidR="00FF5886" w:rsidRDefault="00FF5886"/>
    <w:p w14:paraId="5A08F9E6" w14:textId="77777777" w:rsidR="00FF5886" w:rsidRDefault="008F1824">
      <w:r>
        <w:t>___________________________________________________________________________</w:t>
      </w:r>
    </w:p>
    <w:p w14:paraId="2567E1BF" w14:textId="77777777" w:rsidR="00FF5886" w:rsidRDefault="008F1824">
      <w:r>
        <w:t xml:space="preserve">Current Mailing Address                   </w:t>
      </w:r>
      <w:r>
        <w:tab/>
        <w:t xml:space="preserve">          City                           State            </w:t>
      </w:r>
      <w:r>
        <w:tab/>
        <w:t>Zip Code</w:t>
      </w:r>
    </w:p>
    <w:p w14:paraId="1D4C1329" w14:textId="77777777" w:rsidR="00FF5886" w:rsidRDefault="008F1824">
      <w:r>
        <w:t xml:space="preserve"> </w:t>
      </w:r>
    </w:p>
    <w:p w14:paraId="0A87DD45" w14:textId="77777777" w:rsidR="00FF5886" w:rsidRDefault="008F1824">
      <w:r>
        <w:t xml:space="preserve">CWID: ________________________                         </w:t>
      </w:r>
      <w:r>
        <w:tab/>
        <w:t>Telephone:</w:t>
      </w:r>
      <w:r w:rsidR="00F53F20">
        <w:t xml:space="preserve"> </w:t>
      </w:r>
      <w:r>
        <w:t xml:space="preserve">(____) _____________ </w:t>
      </w:r>
    </w:p>
    <w:p w14:paraId="19405D96" w14:textId="77777777" w:rsidR="00FF5886" w:rsidRDefault="008F1824">
      <w:r>
        <w:t xml:space="preserve">  </w:t>
      </w:r>
    </w:p>
    <w:p w14:paraId="5552FBD6" w14:textId="77777777" w:rsidR="00FF5886" w:rsidRDefault="008F1824">
      <w:r>
        <w:t>Cal State Fullerton Email: ________________________________________________</w:t>
      </w:r>
    </w:p>
    <w:p w14:paraId="6B94315B" w14:textId="77777777" w:rsidR="00FF5886" w:rsidRDefault="008F1824">
      <w:r>
        <w:t xml:space="preserve"> </w:t>
      </w:r>
    </w:p>
    <w:p w14:paraId="2F36707D" w14:textId="77777777" w:rsidR="00FF5886" w:rsidRDefault="008F1824">
      <w:r>
        <w:t xml:space="preserve"> </w:t>
      </w:r>
    </w:p>
    <w:p w14:paraId="56862BC6" w14:textId="77777777" w:rsidR="00FF5886" w:rsidRDefault="008F1824">
      <w:r>
        <w:t xml:space="preserve">ACADEMIC HISTORY: In the following table, list only the colleges and universities where </w:t>
      </w:r>
      <w:r w:rsidRPr="00263EC7">
        <w:rPr>
          <w:u w:val="single"/>
        </w:rPr>
        <w:t>COMD coursework was completed</w:t>
      </w:r>
      <w:r w:rsidR="006C1C92">
        <w:t>, and</w:t>
      </w:r>
      <w:r>
        <w:t xml:space="preserve"> transcripts from the institutions you listed below, </w:t>
      </w:r>
      <w:r>
        <w:rPr>
          <w:u w:val="single"/>
        </w:rPr>
        <w:t>including Cal State Fullerton</w:t>
      </w:r>
      <w:r>
        <w:t>, must be submitted.  Unofficial transcripts are acceptable.</w:t>
      </w:r>
    </w:p>
    <w:p w14:paraId="744A25E4" w14:textId="77777777" w:rsidR="00FF5886" w:rsidRDefault="008F1824">
      <w:r>
        <w:t xml:space="preserve"> </w:t>
      </w:r>
    </w:p>
    <w:tbl>
      <w:tblPr>
        <w:tblStyle w:val="a"/>
        <w:tblW w:w="9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915"/>
        <w:gridCol w:w="1425"/>
        <w:gridCol w:w="1380"/>
        <w:gridCol w:w="1830"/>
        <w:gridCol w:w="1590"/>
      </w:tblGrid>
      <w:tr w:rsidR="00FF5886" w14:paraId="5071C30F" w14:textId="77777777">
        <w:trPr>
          <w:trHeight w:val="60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C894C" w14:textId="77777777" w:rsidR="00FF5886" w:rsidRDefault="00FF5886">
            <w:pPr>
              <w:rPr>
                <w:b/>
              </w:rPr>
            </w:pPr>
          </w:p>
          <w:p w14:paraId="1F4C10FD" w14:textId="77777777" w:rsidR="00FF5886" w:rsidRDefault="008F1824">
            <w:pPr>
              <w:rPr>
                <w:b/>
              </w:rPr>
            </w:pPr>
            <w:r>
              <w:rPr>
                <w:b/>
              </w:rPr>
              <w:t>College/University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46E5C" w14:textId="77777777" w:rsidR="00FF5886" w:rsidRDefault="008F18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A7A9EF5" w14:textId="77777777" w:rsidR="00FF5886" w:rsidRDefault="008F1824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30E72F" w14:textId="77777777" w:rsidR="00FF5886" w:rsidRDefault="008F1824">
            <w:pPr>
              <w:rPr>
                <w:b/>
              </w:rPr>
            </w:pPr>
            <w:r>
              <w:rPr>
                <w:b/>
              </w:rPr>
              <w:t>First term</w:t>
            </w:r>
          </w:p>
          <w:p w14:paraId="1821C92C" w14:textId="77777777" w:rsidR="00FF5886" w:rsidRDefault="008F1824">
            <w:pPr>
              <w:jc w:val="center"/>
              <w:rPr>
                <w:b/>
              </w:rPr>
            </w:pPr>
            <w:r>
              <w:rPr>
                <w:b/>
              </w:rPr>
              <w:t>(Mo/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F6151" w14:textId="77777777" w:rsidR="00FF5886" w:rsidRDefault="008F1824">
            <w:pPr>
              <w:rPr>
                <w:b/>
              </w:rPr>
            </w:pPr>
            <w:r>
              <w:rPr>
                <w:b/>
              </w:rPr>
              <w:t>Last term</w:t>
            </w:r>
          </w:p>
          <w:p w14:paraId="2BB55371" w14:textId="77777777" w:rsidR="00FF5886" w:rsidRDefault="008F1824">
            <w:pPr>
              <w:jc w:val="center"/>
              <w:rPr>
                <w:b/>
              </w:rPr>
            </w:pPr>
            <w:r>
              <w:rPr>
                <w:b/>
              </w:rPr>
              <w:t>(Mo/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EE8EB" w14:textId="77777777" w:rsidR="00FF5886" w:rsidRDefault="008F1824">
            <w:pPr>
              <w:jc w:val="center"/>
              <w:rPr>
                <w:b/>
              </w:rPr>
            </w:pPr>
            <w:r>
              <w:rPr>
                <w:b/>
              </w:rPr>
              <w:t xml:space="preserve"> Major Field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A7B86" w14:textId="77777777" w:rsidR="00FF5886" w:rsidRDefault="008F1824">
            <w:pPr>
              <w:rPr>
                <w:b/>
              </w:rPr>
            </w:pPr>
            <w:r>
              <w:rPr>
                <w:b/>
              </w:rPr>
              <w:t xml:space="preserve">     Degree</w:t>
            </w:r>
          </w:p>
        </w:tc>
      </w:tr>
      <w:tr w:rsidR="00FF5886" w14:paraId="780B8ECA" w14:textId="77777777" w:rsidTr="001076E1">
        <w:trPr>
          <w:trHeight w:val="233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E832" w14:textId="77777777" w:rsidR="00FF5886" w:rsidRDefault="008F1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A685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2CC9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E725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6543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879F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5886" w14:paraId="3253C451" w14:textId="77777777" w:rsidTr="001076E1">
        <w:trPr>
          <w:trHeight w:val="224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C5C7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60CD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558B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6A65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87AC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A94D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5886" w14:paraId="761B4F14" w14:textId="77777777" w:rsidTr="001076E1">
        <w:trPr>
          <w:trHeight w:val="188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2CFE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F6BF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DB7F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765E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EF2E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9B4A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F5886" w14:paraId="544A3ACC" w14:textId="77777777" w:rsidTr="001076E1"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B35F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F5CA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1BA7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A444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B34B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4857" w14:textId="77777777" w:rsidR="00FF5886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EBE946D" w14:textId="77777777" w:rsidR="00FF5886" w:rsidRDefault="008F1824">
      <w:r>
        <w:t xml:space="preserve"> </w:t>
      </w:r>
    </w:p>
    <w:p w14:paraId="3050FE27" w14:textId="65D158E2" w:rsidR="00FF5886" w:rsidRPr="008F1824" w:rsidRDefault="008F1824">
      <w:r w:rsidRPr="008F1824">
        <w:t>Acknowledgment: I understand that some students accepted into this program may not complete all of the required clinical prac</w:t>
      </w:r>
      <w:r w:rsidR="00693263">
        <w:t xml:space="preserve">ticum hours by the end of </w:t>
      </w:r>
      <w:r w:rsidR="00AB1CD3">
        <w:t>S</w:t>
      </w:r>
      <w:r w:rsidR="00985857">
        <w:t>ummer</w:t>
      </w:r>
      <w:r w:rsidR="00AB1CD3">
        <w:t xml:space="preserve"> 2021</w:t>
      </w:r>
      <w:r w:rsidRPr="008F1824">
        <w:t xml:space="preserve">. Those students will receive a grade of “Incomplete” in COMD 495 until hours are completed.  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420"/>
        <w:gridCol w:w="2940"/>
      </w:tblGrid>
      <w:tr w:rsidR="00FF5886" w:rsidRPr="008F1824" w14:paraId="7E356AF9" w14:textId="77777777">
        <w:trPr>
          <w:trHeight w:val="460"/>
        </w:trPr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EEDE" w14:textId="77777777" w:rsidR="00FF5886" w:rsidRPr="008F1824" w:rsidRDefault="00FF5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862C" w14:textId="77777777" w:rsidR="00FF5886" w:rsidRPr="008F1824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1824"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49C9" w14:textId="77777777" w:rsidR="00FF5886" w:rsidRPr="008F1824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1824">
              <w:t xml:space="preserve"> </w:t>
            </w:r>
          </w:p>
        </w:tc>
      </w:tr>
      <w:tr w:rsidR="00FF5886" w:rsidRPr="008F1824" w14:paraId="4F5C661A" w14:textId="77777777">
        <w:trPr>
          <w:trHeight w:val="48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D32F" w14:textId="77777777" w:rsidR="00FF5886" w:rsidRPr="008F1824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1824">
              <w:t>Applicant’s Signature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8E50" w14:textId="77777777" w:rsidR="00FF5886" w:rsidRPr="008F1824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1824"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5D8A" w14:textId="77777777" w:rsidR="00FF5886" w:rsidRPr="008F1824" w:rsidRDefault="008F1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F1824">
              <w:t>Date</w:t>
            </w:r>
          </w:p>
        </w:tc>
      </w:tr>
    </w:tbl>
    <w:p w14:paraId="26C5CDA9" w14:textId="77777777" w:rsidR="001076E1" w:rsidRDefault="001076E1">
      <w:pPr>
        <w:rPr>
          <w:b/>
        </w:rPr>
      </w:pPr>
    </w:p>
    <w:p w14:paraId="0D6F9A8C" w14:textId="77777777" w:rsidR="00E23B40" w:rsidRDefault="00E23B40">
      <w:pPr>
        <w:rPr>
          <w:b/>
        </w:rPr>
      </w:pPr>
    </w:p>
    <w:p w14:paraId="7FD9EC1E" w14:textId="20D4CBCA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F5009C">
        <w:rPr>
          <w:b/>
          <w:bCs/>
          <w:color w:val="000000"/>
          <w:bdr w:val="none" w:sz="0" w:space="0" w:color="auto" w:frame="1"/>
          <w:shd w:val="clear" w:color="auto" w:fill="FFFFFF"/>
          <w:lang w:val="en"/>
        </w:rPr>
        <w:lastRenderedPageBreak/>
        <w:t>Requirements</w:t>
      </w:r>
      <w:r w:rsidRPr="00F5009C">
        <w:rPr>
          <w:color w:val="000000"/>
          <w:bdr w:val="none" w:sz="0" w:space="0" w:color="auto" w:frame="1"/>
          <w:shd w:val="clear" w:color="auto" w:fill="FFFFFF"/>
          <w:lang w:val="en"/>
        </w:rPr>
        <w:t>:</w:t>
      </w:r>
    </w:p>
    <w:p w14:paraId="66442525" w14:textId="77777777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>1. A minimum major GPA of 2.5</w:t>
      </w:r>
    </w:p>
    <w:p w14:paraId="5F51EC28" w14:textId="1D6E50CD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 xml:space="preserve">2. COMD 476 already taken or to be taken concurrently in </w:t>
      </w:r>
      <w:r w:rsidR="00C05FF9">
        <w:rPr>
          <w:color w:val="000000"/>
          <w:bdr w:val="none" w:sz="0" w:space="0" w:color="auto" w:frame="1"/>
          <w:shd w:val="clear" w:color="auto" w:fill="FFFFFF"/>
        </w:rPr>
        <w:t>S</w:t>
      </w:r>
      <w:r w:rsidR="00783BC5">
        <w:rPr>
          <w:color w:val="000000"/>
          <w:bdr w:val="none" w:sz="0" w:space="0" w:color="auto" w:frame="1"/>
          <w:shd w:val="clear" w:color="auto" w:fill="FFFFFF"/>
        </w:rPr>
        <w:t>ummer</w:t>
      </w:r>
      <w:r w:rsidR="00C05FF9">
        <w:rPr>
          <w:color w:val="000000"/>
          <w:bdr w:val="none" w:sz="0" w:space="0" w:color="auto" w:frame="1"/>
          <w:shd w:val="clear" w:color="auto" w:fill="FFFFFF"/>
        </w:rPr>
        <w:t xml:space="preserve"> 2021</w:t>
      </w:r>
      <w:r w:rsidR="00783BC5">
        <w:rPr>
          <w:color w:val="000000"/>
          <w:bdr w:val="none" w:sz="0" w:space="0" w:color="auto" w:frame="1"/>
          <w:shd w:val="clear" w:color="auto" w:fill="FFFFFF"/>
        </w:rPr>
        <w:t xml:space="preserve"> if COMD 476 is offered in Summer 2021. </w:t>
      </w:r>
    </w:p>
    <w:p w14:paraId="64DDB410" w14:textId="77777777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>3. Transcripts submitted to CSU Fullerton Department of Communication Sciences and Disorders (Unofficial transcripts are acceptable)</w:t>
      </w:r>
    </w:p>
    <w:p w14:paraId="2851BB7B" w14:textId="21894A51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>4. Submission of GPA calculator sheet</w:t>
      </w:r>
    </w:p>
    <w:p w14:paraId="62922636" w14:textId="77777777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>5. Submission of a current resume that includes the names and contact information for two professional references.</w:t>
      </w:r>
    </w:p>
    <w:p w14:paraId="1BD0DF3A" w14:textId="77777777" w:rsidR="00F5009C" w:rsidRPr="00F5009C" w:rsidRDefault="00F5009C" w:rsidP="00F500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>6. Submission of one letter of recommendation form</w:t>
      </w:r>
    </w:p>
    <w:p w14:paraId="37108658" w14:textId="5F3E5522" w:rsidR="00F5009C" w:rsidRPr="00F5009C" w:rsidRDefault="00F5009C" w:rsidP="00F5009C">
      <w:r w:rsidRPr="00F5009C">
        <w:rPr>
          <w:color w:val="000000"/>
          <w:bdr w:val="none" w:sz="0" w:space="0" w:color="auto" w:frame="1"/>
          <w:shd w:val="clear" w:color="auto" w:fill="FFFFFF"/>
          <w:lang w:val="en"/>
        </w:rPr>
        <w:t>7. I</w:t>
      </w:r>
      <w:r w:rsidRPr="00F5009C">
        <w:rPr>
          <w:color w:val="000000"/>
          <w:bdr w:val="none" w:sz="0" w:space="0" w:color="auto" w:frame="1"/>
          <w:shd w:val="clear" w:color="auto" w:fill="FFFFFF"/>
        </w:rPr>
        <w:t>dentification of a speech-language pathologist with current ASHA CCC and CA license as a speech language pathologist who will supervise your fieldwork experience. </w:t>
      </w:r>
      <w:r>
        <w:rPr>
          <w:color w:val="000000"/>
          <w:bdr w:val="none" w:sz="0" w:space="0" w:color="auto" w:frame="1"/>
          <w:shd w:val="clear" w:color="auto" w:fill="FFFFFF"/>
        </w:rPr>
        <w:t xml:space="preserve">In order to meet state licensing, ASHA certification, and university internship requirements, </w:t>
      </w:r>
      <w:r w:rsidR="00C65523">
        <w:rPr>
          <w:color w:val="000000"/>
          <w:bdr w:val="none" w:sz="0" w:space="0" w:color="auto" w:frame="1"/>
          <w:shd w:val="clear" w:color="auto" w:fill="FFFFFF"/>
        </w:rPr>
        <w:t>students must complete</w:t>
      </w:r>
      <w:r>
        <w:rPr>
          <w:color w:val="000000"/>
          <w:bdr w:val="none" w:sz="0" w:space="0" w:color="auto" w:frame="1"/>
          <w:shd w:val="clear" w:color="auto" w:fill="FFFFFF"/>
        </w:rPr>
        <w:t>100 hours of fieldwork. Have the intended supervisor send the agreement, as stated below, as well as his/her ASHA CCC and CA license numbers to COMD department office via email at </w:t>
      </w:r>
      <w:hyperlink r:id="rId5" w:tgtFrame="_blank" w:history="1">
        <w:r>
          <w:rPr>
            <w:rStyle w:val="Hyperlink"/>
            <w:color w:val="800080"/>
            <w:bdr w:val="none" w:sz="0" w:space="0" w:color="auto" w:frame="1"/>
            <w:shd w:val="clear" w:color="auto" w:fill="FFFFFF"/>
          </w:rPr>
          <w:t>comdassistant@fullerton.edu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>.  Or you can forward your supervisor's email.</w:t>
      </w:r>
    </w:p>
    <w:p w14:paraId="0FFEA262" w14:textId="6B1EE490" w:rsidR="00F5009C" w:rsidRPr="00F5009C" w:rsidRDefault="00F5009C" w:rsidP="00F5009C">
      <w:pPr>
        <w:shd w:val="clear" w:color="auto" w:fill="FFFFFF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F5009C">
        <w:rPr>
          <w:color w:val="000000"/>
          <w:bdr w:val="none" w:sz="0" w:space="0" w:color="auto" w:frame="1"/>
          <w:shd w:val="clear" w:color="auto" w:fill="FFFFFF"/>
        </w:rPr>
        <w:t xml:space="preserve">“I agree to supervise (applicant name) for the 100 hours to fulfill the SLPA certification requirements during </w:t>
      </w:r>
      <w:r w:rsidR="00AB1CD3">
        <w:rPr>
          <w:color w:val="000000"/>
          <w:bdr w:val="none" w:sz="0" w:space="0" w:color="auto" w:frame="1"/>
          <w:shd w:val="clear" w:color="auto" w:fill="FFFFFF"/>
        </w:rPr>
        <w:t>S</w:t>
      </w:r>
      <w:r w:rsidR="00985857">
        <w:rPr>
          <w:color w:val="000000"/>
          <w:bdr w:val="none" w:sz="0" w:space="0" w:color="auto" w:frame="1"/>
          <w:shd w:val="clear" w:color="auto" w:fill="FFFFFF"/>
        </w:rPr>
        <w:t>ummer</w:t>
      </w:r>
      <w:r w:rsidR="00AB1CD3">
        <w:rPr>
          <w:color w:val="000000"/>
          <w:bdr w:val="none" w:sz="0" w:space="0" w:color="auto" w:frame="1"/>
          <w:shd w:val="clear" w:color="auto" w:fill="FFFFFF"/>
        </w:rPr>
        <w:t xml:space="preserve"> 2021</w:t>
      </w:r>
      <w:r w:rsidRPr="00F5009C">
        <w:rPr>
          <w:color w:val="000000"/>
          <w:bdr w:val="none" w:sz="0" w:space="0" w:color="auto" w:frame="1"/>
          <w:shd w:val="clear" w:color="auto" w:fill="FFFFFF"/>
        </w:rPr>
        <w:t xml:space="preserve"> semester, pending acceptance to the CSUF COMD 495 Internship course.”</w:t>
      </w:r>
    </w:p>
    <w:p w14:paraId="6E4D64AB" w14:textId="2E59A187" w:rsidR="000F00BE" w:rsidRDefault="000F00BE" w:rsidP="001B4336">
      <w:pPr>
        <w:rPr>
          <w:color w:val="000000"/>
          <w:bdr w:val="none" w:sz="0" w:space="0" w:color="auto" w:frame="1"/>
        </w:rPr>
      </w:pPr>
    </w:p>
    <w:p w14:paraId="29D647DD" w14:textId="77777777" w:rsidR="00C65523" w:rsidRPr="00C65523" w:rsidRDefault="00C65523" w:rsidP="00C65523">
      <w:r w:rsidRPr="00C65523">
        <w:rPr>
          <w:i/>
          <w:iCs/>
          <w:color w:val="000000"/>
          <w:bdr w:val="none" w:sz="0" w:space="0" w:color="auto" w:frame="1"/>
          <w:shd w:val="clear" w:color="auto" w:fill="FFFFFF"/>
        </w:rPr>
        <w:t>The Center for Internships and Community Engagement (CICE) at CSUF works directly with administrators at intended academic internship sites and reviews and approves all academic internships for safety, appropriateness, and</w:t>
      </w:r>
      <w:r w:rsidRPr="00C65523">
        <w:rPr>
          <w:i/>
          <w:iCs/>
          <w:color w:val="222222"/>
          <w:sz w:val="27"/>
          <w:szCs w:val="27"/>
          <w:bdr w:val="none" w:sz="0" w:space="0" w:color="auto" w:frame="1"/>
          <w:shd w:val="clear" w:color="auto" w:fill="F7F7F7"/>
        </w:rPr>
        <w:t> </w:t>
      </w:r>
      <w:r w:rsidRPr="00C65523">
        <w:rPr>
          <w:i/>
          <w:iCs/>
          <w:color w:val="000000"/>
          <w:bdr w:val="none" w:sz="0" w:space="0" w:color="auto" w:frame="1"/>
          <w:shd w:val="clear" w:color="auto" w:fill="FFFFFF"/>
        </w:rPr>
        <w:t>departmental standards. Students may not begin their internships until they receive notification from CICE that a site has been approved.</w:t>
      </w:r>
    </w:p>
    <w:p w14:paraId="3F968166" w14:textId="77777777" w:rsidR="00C65523" w:rsidRPr="001B4336" w:rsidRDefault="00C65523" w:rsidP="001B4336">
      <w:pPr>
        <w:rPr>
          <w:color w:val="000000"/>
          <w:bdr w:val="none" w:sz="0" w:space="0" w:color="auto" w:frame="1"/>
        </w:rPr>
      </w:pPr>
    </w:p>
    <w:p w14:paraId="2A1BF0A7" w14:textId="77777777" w:rsidR="00FF5886" w:rsidRDefault="008F1824">
      <w:r w:rsidRPr="00F5009C">
        <w:rPr>
          <w:b/>
        </w:rPr>
        <w:t>Please respond to the following prompts and questions.</w:t>
      </w:r>
    </w:p>
    <w:p w14:paraId="0CEC0C50" w14:textId="77777777" w:rsidR="00FF5886" w:rsidRDefault="008F1824">
      <w:r>
        <w:t xml:space="preserve"> </w:t>
      </w:r>
    </w:p>
    <w:p w14:paraId="56A12424" w14:textId="77777777" w:rsidR="00FF5886" w:rsidRDefault="008F1824">
      <w:r>
        <w:t>1.  Please de</w:t>
      </w:r>
      <w:r w:rsidR="007B558E">
        <w:t xml:space="preserve">scribe reasons why you want to </w:t>
      </w:r>
      <w:r>
        <w:t xml:space="preserve">become an SLPA </w:t>
      </w:r>
      <w:r>
        <w:rPr>
          <w:b/>
        </w:rPr>
        <w:t>(word limit:200).</w:t>
      </w:r>
    </w:p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F5886" w14:paraId="236961C6" w14:textId="7777777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5310" w14:textId="77777777" w:rsidR="00C00E7D" w:rsidRDefault="00C00E7D" w:rsidP="00C00E7D">
            <w:pPr>
              <w:rPr>
                <w:noProof/>
                <w:color w:val="000000" w:themeColor="text1"/>
              </w:rPr>
            </w:pPr>
          </w:p>
          <w:p w14:paraId="544BEDEB" w14:textId="77777777" w:rsidR="00C00E7D" w:rsidRDefault="00C00E7D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3095950C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58B4E145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7681050C" w14:textId="6837F936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6606B7A" w14:textId="77777777" w:rsidR="00C65523" w:rsidRDefault="00C65523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29D6A2E8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349BAC5D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0FCFFDFF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6E9EB21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994BCB2" w14:textId="77777777" w:rsidR="001B4336" w:rsidRDefault="001B4336" w:rsidP="001B4336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D1E6DDC" w14:textId="6A17DEB7" w:rsidR="001B4336" w:rsidRPr="00C00E7D" w:rsidRDefault="001B4336" w:rsidP="001B4336">
            <w:pPr>
              <w:rPr>
                <w:noProof/>
                <w:color w:val="000000" w:themeColor="text1"/>
              </w:rPr>
            </w:pPr>
          </w:p>
        </w:tc>
      </w:tr>
    </w:tbl>
    <w:p w14:paraId="1CD89C09" w14:textId="77777777" w:rsidR="00FF5886" w:rsidRDefault="00FF5886"/>
    <w:p w14:paraId="3CE6B41A" w14:textId="77777777" w:rsidR="00FF5886" w:rsidRDefault="008F1824">
      <w:r>
        <w:t xml:space="preserve">2. Please describe your volunteer and work experiences </w:t>
      </w:r>
      <w:r w:rsidR="00F53F20">
        <w:t xml:space="preserve">and long-term career goals </w:t>
      </w:r>
      <w:r>
        <w:rPr>
          <w:b/>
        </w:rPr>
        <w:t>(word limit:</w:t>
      </w:r>
      <w:r w:rsidR="00F53F20">
        <w:rPr>
          <w:b/>
        </w:rPr>
        <w:t xml:space="preserve"> </w:t>
      </w:r>
      <w:r>
        <w:rPr>
          <w:b/>
        </w:rPr>
        <w:t>150)</w:t>
      </w:r>
      <w:r>
        <w:t xml:space="preserve">. </w:t>
      </w:r>
    </w:p>
    <w:tbl>
      <w:tblPr>
        <w:tblStyle w:val="a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F5886" w14:paraId="1D852F04" w14:textId="7777777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1113" w14:textId="77777777" w:rsidR="00FF5886" w:rsidRDefault="00FF5886">
            <w:pPr>
              <w:widowControl w:val="0"/>
            </w:pPr>
          </w:p>
          <w:p w14:paraId="59D3F89E" w14:textId="77777777" w:rsidR="00C00E7D" w:rsidRDefault="00C00E7D">
            <w:pPr>
              <w:widowControl w:val="0"/>
            </w:pPr>
          </w:p>
          <w:p w14:paraId="33F5A2D6" w14:textId="77777777" w:rsidR="00C00E7D" w:rsidRDefault="00C00E7D">
            <w:pPr>
              <w:widowControl w:val="0"/>
            </w:pPr>
          </w:p>
          <w:p w14:paraId="24F57786" w14:textId="77777777" w:rsidR="00C00E7D" w:rsidRDefault="00C00E7D">
            <w:pPr>
              <w:widowControl w:val="0"/>
            </w:pPr>
          </w:p>
          <w:p w14:paraId="77F70999" w14:textId="77777777" w:rsidR="00C00E7D" w:rsidRDefault="00C00E7D">
            <w:pPr>
              <w:widowControl w:val="0"/>
            </w:pPr>
          </w:p>
          <w:p w14:paraId="664B5416" w14:textId="59EE292E" w:rsidR="00C00E7D" w:rsidRDefault="00C00E7D">
            <w:pPr>
              <w:widowControl w:val="0"/>
            </w:pPr>
          </w:p>
          <w:p w14:paraId="20AEAD38" w14:textId="77777777" w:rsidR="00C65523" w:rsidRDefault="00C65523">
            <w:pPr>
              <w:widowControl w:val="0"/>
            </w:pPr>
          </w:p>
          <w:p w14:paraId="72E5BAFD" w14:textId="77777777" w:rsidR="00C00E7D" w:rsidRDefault="00C00E7D">
            <w:pPr>
              <w:widowControl w:val="0"/>
            </w:pPr>
          </w:p>
          <w:p w14:paraId="4E7299DA" w14:textId="77777777" w:rsidR="00C00E7D" w:rsidRDefault="00C00E7D">
            <w:pPr>
              <w:widowControl w:val="0"/>
            </w:pPr>
          </w:p>
        </w:tc>
      </w:tr>
    </w:tbl>
    <w:p w14:paraId="50940770" w14:textId="77777777" w:rsidR="00C65523" w:rsidRDefault="00C65523"/>
    <w:p w14:paraId="196978BC" w14:textId="1C8FB80A" w:rsidR="00FF5886" w:rsidRDefault="008F1824">
      <w:r>
        <w:t>3. Please briefly describe your strengths and weaknesses</w:t>
      </w:r>
      <w:r>
        <w:rPr>
          <w:b/>
        </w:rPr>
        <w:t xml:space="preserve"> (word limit:150)</w:t>
      </w:r>
      <w:r>
        <w:t>.</w:t>
      </w:r>
    </w:p>
    <w:tbl>
      <w:tblPr>
        <w:tblStyle w:val="a3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F5886" w14:paraId="7A9D2BFF" w14:textId="7777777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7453" w14:textId="77777777" w:rsidR="00FF5886" w:rsidRDefault="00FF5886">
            <w:pPr>
              <w:widowControl w:val="0"/>
            </w:pPr>
          </w:p>
          <w:p w14:paraId="63007E8C" w14:textId="77777777" w:rsidR="00FF5886" w:rsidRDefault="00FF5886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2503BE5E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1BAAD925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04590E60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6789399C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1674137B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7E1C082F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1472DD40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159EA291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01CF3EA4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06A2C245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2D037662" w14:textId="77777777" w:rsidR="007B558E" w:rsidRDefault="007B558E" w:rsidP="007B558E">
            <w:pPr>
              <w:widowControl w:val="0"/>
              <w:rPr>
                <w:noProof/>
                <w:color w:val="000000" w:themeColor="text1"/>
              </w:rPr>
            </w:pPr>
          </w:p>
          <w:p w14:paraId="78E1699A" w14:textId="77777777" w:rsidR="007B558E" w:rsidRDefault="007B558E" w:rsidP="007B558E">
            <w:pPr>
              <w:widowControl w:val="0"/>
            </w:pPr>
          </w:p>
        </w:tc>
      </w:tr>
    </w:tbl>
    <w:p w14:paraId="7AADBF35" w14:textId="77777777" w:rsidR="00FF5886" w:rsidRDefault="00FF5886"/>
    <w:p w14:paraId="768D51E8" w14:textId="77777777" w:rsidR="00FF5886" w:rsidRDefault="008F1824">
      <w:r>
        <w:t>4.</w:t>
      </w:r>
      <w:r w:rsidR="00F53F20">
        <w:t xml:space="preserve"> </w:t>
      </w:r>
      <w:r>
        <w:t xml:space="preserve">What would you do if you were asked to do something that is outside your practice scope? </w:t>
      </w:r>
      <w:r>
        <w:rPr>
          <w:b/>
        </w:rPr>
        <w:t xml:space="preserve"> (word limit:150)</w:t>
      </w: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FF5886" w14:paraId="1F974048" w14:textId="7777777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22A6" w14:textId="77777777" w:rsidR="00FF5886" w:rsidRDefault="00FF5886">
            <w:pPr>
              <w:widowControl w:val="0"/>
              <w:rPr>
                <w:noProof/>
                <w:color w:val="000000" w:themeColor="text1"/>
              </w:rPr>
            </w:pPr>
          </w:p>
          <w:p w14:paraId="691A0D66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2780ECC1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180774C5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71175612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274DECB2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737E41C0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4DAD61D4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0F8EDE41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76F12E17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1D821754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22C5A571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1368B52C" w14:textId="77777777" w:rsidR="007B558E" w:rsidRDefault="007B558E">
            <w:pPr>
              <w:widowControl w:val="0"/>
              <w:rPr>
                <w:noProof/>
                <w:color w:val="000000" w:themeColor="text1"/>
              </w:rPr>
            </w:pPr>
          </w:p>
          <w:p w14:paraId="32FB19A6" w14:textId="77777777" w:rsidR="007B558E" w:rsidRDefault="007B558E">
            <w:pPr>
              <w:widowControl w:val="0"/>
            </w:pPr>
          </w:p>
          <w:p w14:paraId="6613C5C7" w14:textId="77777777" w:rsidR="00FF5886" w:rsidRDefault="00FF5886">
            <w:pPr>
              <w:widowControl w:val="0"/>
            </w:pPr>
          </w:p>
        </w:tc>
      </w:tr>
    </w:tbl>
    <w:p w14:paraId="0889CD98" w14:textId="77777777" w:rsidR="00FF5886" w:rsidRDefault="00FF5886"/>
    <w:p w14:paraId="29A105FB" w14:textId="01FF8788" w:rsidR="00F53F20" w:rsidRDefault="00F53F20" w:rsidP="00F53F20">
      <w:r>
        <w:t xml:space="preserve">5. Please provide the name </w:t>
      </w:r>
      <w:r w:rsidR="001B4336">
        <w:t xml:space="preserve">and contact information </w:t>
      </w:r>
      <w:r>
        <w:t>of your potential supervisor and site</w:t>
      </w:r>
      <w:r w:rsidR="001B4336">
        <w:t>.</w:t>
      </w:r>
    </w:p>
    <w:p w14:paraId="216F25C8" w14:textId="77777777" w:rsidR="00F53F20" w:rsidRDefault="00F53F20" w:rsidP="00F53F20"/>
    <w:p w14:paraId="40093AF4" w14:textId="77777777" w:rsidR="00F53F20" w:rsidRPr="00F53F20" w:rsidRDefault="00F53F20" w:rsidP="00F53F20">
      <w:r>
        <w:t xml:space="preserve"> ________________________________________________________________</w:t>
      </w:r>
    </w:p>
    <w:sectPr w:rsidR="00F53F20" w:rsidRPr="00F53F20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E9"/>
    <w:rsid w:val="000F00BE"/>
    <w:rsid w:val="001076E1"/>
    <w:rsid w:val="001A4257"/>
    <w:rsid w:val="001B18AB"/>
    <w:rsid w:val="001B4336"/>
    <w:rsid w:val="00263EC7"/>
    <w:rsid w:val="002C030D"/>
    <w:rsid w:val="002F327F"/>
    <w:rsid w:val="00312963"/>
    <w:rsid w:val="00486951"/>
    <w:rsid w:val="004D1266"/>
    <w:rsid w:val="004E25A1"/>
    <w:rsid w:val="005A5DFF"/>
    <w:rsid w:val="00693263"/>
    <w:rsid w:val="006A727D"/>
    <w:rsid w:val="006C1C92"/>
    <w:rsid w:val="006C37C5"/>
    <w:rsid w:val="00725D68"/>
    <w:rsid w:val="007714BE"/>
    <w:rsid w:val="00783BC5"/>
    <w:rsid w:val="007B558E"/>
    <w:rsid w:val="00876C38"/>
    <w:rsid w:val="008B1FE3"/>
    <w:rsid w:val="008F1824"/>
    <w:rsid w:val="00985857"/>
    <w:rsid w:val="00994440"/>
    <w:rsid w:val="009E66E9"/>
    <w:rsid w:val="00A1568F"/>
    <w:rsid w:val="00A57C23"/>
    <w:rsid w:val="00AB1CD3"/>
    <w:rsid w:val="00AC5E95"/>
    <w:rsid w:val="00AF7D12"/>
    <w:rsid w:val="00B65A1C"/>
    <w:rsid w:val="00BA31D5"/>
    <w:rsid w:val="00BE1655"/>
    <w:rsid w:val="00C00E7D"/>
    <w:rsid w:val="00C05FF9"/>
    <w:rsid w:val="00C06497"/>
    <w:rsid w:val="00C375D2"/>
    <w:rsid w:val="00C65523"/>
    <w:rsid w:val="00C96EB9"/>
    <w:rsid w:val="00D15141"/>
    <w:rsid w:val="00E23B40"/>
    <w:rsid w:val="00EA5188"/>
    <w:rsid w:val="00EE6B6C"/>
    <w:rsid w:val="00F07345"/>
    <w:rsid w:val="00F5009C"/>
    <w:rsid w:val="00F53F20"/>
    <w:rsid w:val="00F56A94"/>
    <w:rsid w:val="00FB637B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270E"/>
  <w15:docId w15:val="{E279CBB5-203E-9B46-B39C-64183DFA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42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63"/>
    <w:rPr>
      <w:rFonts w:ascii="Segoe UI" w:hAnsi="Segoe UI" w:cs="Segoe UI"/>
      <w:sz w:val="18"/>
      <w:szCs w:val="18"/>
    </w:rPr>
  </w:style>
  <w:style w:type="character" w:customStyle="1" w:styleId="mark2n241yi7s">
    <w:name w:val="mark2n241yi7s"/>
    <w:basedOn w:val="DefaultParagraphFont"/>
    <w:rsid w:val="00BE1655"/>
  </w:style>
  <w:style w:type="paragraph" w:styleId="NormalWeb">
    <w:name w:val="Normal (Web)"/>
    <w:basedOn w:val="Normal"/>
    <w:uiPriority w:val="99"/>
    <w:semiHidden/>
    <w:unhideWhenUsed/>
    <w:rsid w:val="00BE1655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BE16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0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dassistant@fullerton.edu" TargetMode="External"/><Relationship Id="rId4" Type="http://schemas.openxmlformats.org/officeDocument/2006/relationships/hyperlink" Target="mailto:comdassistant@fullert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jungkim/Dropbox%20(CSU%20Fullerton)/UG%20Advising/SLPA/CSUF%20SLPA%20application%20packet/CSUF%20COMD%20495%20application-Fal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CSUF COMD 495 application-Fall 2020.dotx</Template>
  <TotalTime>10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Minjung</dc:creator>
  <cp:lastModifiedBy>Kim, Minjung</cp:lastModifiedBy>
  <cp:revision>13</cp:revision>
  <dcterms:created xsi:type="dcterms:W3CDTF">2021-01-31T07:12:00Z</dcterms:created>
  <dcterms:modified xsi:type="dcterms:W3CDTF">2021-02-01T23:33:00Z</dcterms:modified>
</cp:coreProperties>
</file>