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1EBC55" w14:textId="57AD65B7" w:rsidR="0070056D" w:rsidRDefault="00250D51" w:rsidP="00250D51">
      <w:pPr>
        <w:jc w:val="center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Travel Funding Guidelines</w:t>
      </w:r>
    </w:p>
    <w:p w14:paraId="2D126594" w14:textId="2470D68D" w:rsidR="00250D51" w:rsidRDefault="00250D51" w:rsidP="00250D51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Required Documentation</w:t>
      </w:r>
    </w:p>
    <w:p w14:paraId="13488EA1" w14:textId="5DCEE95E" w:rsidR="00250D51" w:rsidRDefault="00250D51" w:rsidP="00250D5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Depending on the travel opportunity, you will need to provide one or more of the following:</w:t>
      </w:r>
    </w:p>
    <w:p w14:paraId="1BEFBD9B" w14:textId="38DEA250" w:rsidR="00250D51" w:rsidRPr="00250D51" w:rsidRDefault="00250D51" w:rsidP="00250D5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FF0000"/>
        </w:rPr>
        <w:t xml:space="preserve">If Registration </w:t>
      </w:r>
      <w:r>
        <w:rPr>
          <w:rFonts w:ascii="Times New Roman" w:hAnsi="Times New Roman" w:cs="Times New Roman"/>
          <w:color w:val="000000" w:themeColor="text1"/>
        </w:rPr>
        <w:t>– Proof of registration (i.e. paid confirmation email)</w:t>
      </w:r>
    </w:p>
    <w:p w14:paraId="67F68F7F" w14:textId="352AE785" w:rsidR="00250D51" w:rsidRPr="00250D51" w:rsidRDefault="00250D51" w:rsidP="00250D5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E97132" w:themeColor="accent2"/>
        </w:rPr>
        <w:t xml:space="preserve">If Food/Incidentals </w:t>
      </w:r>
      <w:r>
        <w:rPr>
          <w:rFonts w:ascii="Times New Roman" w:hAnsi="Times New Roman" w:cs="Times New Roman"/>
          <w:color w:val="000000" w:themeColor="text1"/>
        </w:rPr>
        <w:t xml:space="preserve">– Itemized receipts </w:t>
      </w:r>
      <w:r w:rsidRPr="00250D51">
        <w:rPr>
          <w:rFonts w:ascii="Times New Roman" w:hAnsi="Times New Roman" w:cs="Times New Roman"/>
          <w:b/>
          <w:bCs/>
          <w:color w:val="000000" w:themeColor="text1"/>
          <w:u w:val="single"/>
        </w:rPr>
        <w:t>($55 limit</w:t>
      </w:r>
      <w:r>
        <w:rPr>
          <w:rFonts w:ascii="Times New Roman" w:hAnsi="Times New Roman" w:cs="Times New Roman"/>
          <w:color w:val="000000" w:themeColor="text1"/>
        </w:rPr>
        <w:t xml:space="preserve"> for all meals per day for each traveler, and </w:t>
      </w:r>
      <w:r>
        <w:rPr>
          <w:rFonts w:ascii="Times New Roman" w:hAnsi="Times New Roman" w:cs="Times New Roman"/>
          <w:b/>
          <w:bCs/>
          <w:color w:val="000000" w:themeColor="text1"/>
        </w:rPr>
        <w:t xml:space="preserve">NO </w:t>
      </w:r>
      <w:r>
        <w:rPr>
          <w:rFonts w:ascii="Times New Roman" w:hAnsi="Times New Roman" w:cs="Times New Roman"/>
          <w:color w:val="000000" w:themeColor="text1"/>
        </w:rPr>
        <w:t>alcohol is reimbursed whatsoever)</w:t>
      </w:r>
    </w:p>
    <w:p w14:paraId="159891B8" w14:textId="56380C64" w:rsidR="00250D51" w:rsidRPr="00250D51" w:rsidRDefault="00250D51" w:rsidP="00250D5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B050"/>
        </w:rPr>
        <w:t xml:space="preserve">If Hotel </w:t>
      </w:r>
      <w:r>
        <w:rPr>
          <w:rFonts w:ascii="Times New Roman" w:hAnsi="Times New Roman" w:cs="Times New Roman"/>
          <w:color w:val="000000" w:themeColor="text1"/>
        </w:rPr>
        <w:t>– Hotel folio/receipt after check-out with payment record. Make sure to ask for this before you check out.</w:t>
      </w:r>
    </w:p>
    <w:p w14:paraId="1BEE5783" w14:textId="5F640694" w:rsidR="00250D51" w:rsidRPr="005B6F4C" w:rsidRDefault="005B6F4C" w:rsidP="00250D5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F9ED5" w:themeColor="accent4"/>
        </w:rPr>
        <w:t xml:space="preserve">If Traveled via Plane </w:t>
      </w:r>
      <w:r>
        <w:rPr>
          <w:rFonts w:ascii="Times New Roman" w:hAnsi="Times New Roman" w:cs="Times New Roman"/>
          <w:color w:val="000000" w:themeColor="text1"/>
        </w:rPr>
        <w:t>– Flight receipt &amp; boarding passes for each leg of the trip. Make sure to screenshot your boarding pass. (iPhone users- if you have your boarding pass added to your Wallet then you can find your boarding pass in “View Expired Passes.”)</w:t>
      </w:r>
    </w:p>
    <w:p w14:paraId="6157330F" w14:textId="4F189380" w:rsidR="005B6F4C" w:rsidRPr="005B6F4C" w:rsidRDefault="005B6F4C" w:rsidP="00250D5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A02B93" w:themeColor="accent5"/>
        </w:rPr>
        <w:t xml:space="preserve">If Personal Vehicle* </w:t>
      </w:r>
      <w:r>
        <w:rPr>
          <w:rFonts w:ascii="Times New Roman" w:hAnsi="Times New Roman" w:cs="Times New Roman"/>
          <w:color w:val="000000" w:themeColor="text1"/>
        </w:rPr>
        <w:t xml:space="preserve">- A Google Maps driving directions print out with CSUF as the starting point for </w:t>
      </w:r>
      <w:r>
        <w:rPr>
          <w:rFonts w:ascii="Times New Roman" w:hAnsi="Times New Roman" w:cs="Times New Roman"/>
          <w:b/>
          <w:bCs/>
          <w:color w:val="000000" w:themeColor="text1"/>
          <w:u w:val="single"/>
        </w:rPr>
        <w:t>mileage</w:t>
      </w:r>
      <w:r>
        <w:rPr>
          <w:rFonts w:ascii="Times New Roman" w:hAnsi="Times New Roman" w:cs="Times New Roman"/>
          <w:color w:val="000000" w:themeColor="text1"/>
        </w:rPr>
        <w:t xml:space="preserve"> reimbursement.</w:t>
      </w:r>
    </w:p>
    <w:p w14:paraId="25151361" w14:textId="79AE1CAC" w:rsidR="005B6F4C" w:rsidRPr="005B6F4C" w:rsidRDefault="005B6F4C" w:rsidP="00250D5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196B24" w:themeColor="accent3"/>
        </w:rPr>
        <w:t xml:space="preserve">If Rental Vehicle* </w:t>
      </w:r>
      <w:r>
        <w:rPr>
          <w:rFonts w:ascii="Times New Roman" w:hAnsi="Times New Roman" w:cs="Times New Roman"/>
          <w:color w:val="000000" w:themeColor="text1"/>
        </w:rPr>
        <w:t>- Rental agreement receipt and gas receipt</w:t>
      </w:r>
    </w:p>
    <w:p w14:paraId="3040AFDC" w14:textId="579842D0" w:rsidR="005B6F4C" w:rsidRDefault="005B6F4C" w:rsidP="005B6F4C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>*</w:t>
      </w:r>
      <w:r>
        <w:rPr>
          <w:rFonts w:ascii="Times New Roman" w:hAnsi="Times New Roman" w:cs="Times New Roman"/>
          <w:i/>
          <w:iCs/>
        </w:rPr>
        <w:t>Drivers must submit a copy of their driver’s license, auto insurance, defensive driver training, and driver authorization form to be reimbursed*</w:t>
      </w:r>
    </w:p>
    <w:p w14:paraId="73A47B7B" w14:textId="515DFC0C" w:rsidR="005B6F4C" w:rsidRDefault="00051E41" w:rsidP="005B6F4C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What is required BEFORE the travel event?</w:t>
      </w:r>
    </w:p>
    <w:p w14:paraId="68FAFC81" w14:textId="4E08458E" w:rsidR="00051E41" w:rsidRDefault="00051E41" w:rsidP="005B6F4C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i/>
          <w:iCs/>
        </w:rPr>
        <w:t>Individual (single traveler)</w:t>
      </w:r>
    </w:p>
    <w:p w14:paraId="602C048A" w14:textId="6CBD3331" w:rsidR="00051E41" w:rsidRPr="00051E41" w:rsidRDefault="00051E41" w:rsidP="00051E4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Submit the Wufoo Allocation Request with:</w:t>
      </w:r>
    </w:p>
    <w:p w14:paraId="0DD2934C" w14:textId="70016C06" w:rsidR="00051E41" w:rsidRPr="00051E41" w:rsidRDefault="00051E41" w:rsidP="00051E41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Executive Senate Travel Funding Worksheet</w:t>
      </w:r>
    </w:p>
    <w:p w14:paraId="0FB5EBE8" w14:textId="0BD4F30B" w:rsidR="00051E41" w:rsidRPr="00051E41" w:rsidRDefault="00051E41" w:rsidP="00051E41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Travel Waiver Packet</w:t>
      </w:r>
    </w:p>
    <w:p w14:paraId="5F3EF277" w14:textId="6322A702" w:rsidR="00051E41" w:rsidRDefault="00051E41" w:rsidP="00051E41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i/>
          <w:iCs/>
        </w:rPr>
        <w:t>Group (More than 1 traveler of same organization)</w:t>
      </w:r>
    </w:p>
    <w:p w14:paraId="6815ED73" w14:textId="77FAB88A" w:rsidR="00051E41" w:rsidRPr="00051E41" w:rsidRDefault="00051E41" w:rsidP="00051E4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ICC Rep submits the Allocation Request for the group:</w:t>
      </w:r>
    </w:p>
    <w:p w14:paraId="0B526933" w14:textId="3FBA4262" w:rsidR="00051E41" w:rsidRPr="00051E41" w:rsidRDefault="00051E41" w:rsidP="00051E41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b/>
          <w:bCs/>
          <w:u w:val="single"/>
        </w:rPr>
      </w:pPr>
      <w:r w:rsidRPr="00051E41">
        <w:rPr>
          <w:rFonts w:ascii="Times New Roman" w:hAnsi="Times New Roman" w:cs="Times New Roman"/>
          <w:u w:val="single"/>
        </w:rPr>
        <w:t>Travel Roster</w:t>
      </w:r>
      <w:r>
        <w:rPr>
          <w:rFonts w:ascii="Times New Roman" w:hAnsi="Times New Roman" w:cs="Times New Roman"/>
        </w:rPr>
        <w:t xml:space="preserve"> </w:t>
      </w:r>
    </w:p>
    <w:p w14:paraId="54B7145C" w14:textId="6A698ABD" w:rsidR="00051E41" w:rsidRPr="00051E41" w:rsidRDefault="00051E41" w:rsidP="00051E41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</w:rPr>
        <w:t>Upload an Excel spreadsheet with the name, CWID, CSUF Email, active or nonactive status, and total funding request for each traveler)</w:t>
      </w:r>
    </w:p>
    <w:p w14:paraId="06395533" w14:textId="69419DF4" w:rsidR="00051E41" w:rsidRPr="00051E41" w:rsidRDefault="00051E41" w:rsidP="00051E41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</w:rPr>
        <w:t>Executive Senate Travel Funding Worksheet</w:t>
      </w:r>
    </w:p>
    <w:p w14:paraId="0FFBC525" w14:textId="47A01E48" w:rsidR="00051E41" w:rsidRPr="00051E41" w:rsidRDefault="00051E41" w:rsidP="00051E41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</w:rPr>
        <w:t>Link to a secure folder with each traveler’s completed Travel Waiver Packet</w:t>
      </w:r>
    </w:p>
    <w:p w14:paraId="489F7B68" w14:textId="6B37FF31" w:rsidR="00051E41" w:rsidRDefault="00051E41" w:rsidP="00051E41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The travel event took place, so what comes AFTER?</w:t>
      </w:r>
    </w:p>
    <w:p w14:paraId="3D4DEC06" w14:textId="79E7A599" w:rsidR="00051E41" w:rsidRDefault="00051E41" w:rsidP="00051E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With assistance from ICC Rep + Council, each traveler submits their own Wufoo Reimbursement Request:</w:t>
      </w:r>
    </w:p>
    <w:p w14:paraId="2090D3F1" w14:textId="6D62856B" w:rsidR="00051E41" w:rsidRDefault="00051E41" w:rsidP="00051E41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Must attach all </w:t>
      </w:r>
      <w:r w:rsidRPr="00051E41">
        <w:rPr>
          <w:rFonts w:ascii="Times New Roman" w:hAnsi="Times New Roman" w:cs="Times New Roman"/>
          <w:b/>
          <w:bCs/>
        </w:rPr>
        <w:t>required documentation</w:t>
      </w:r>
      <w:r>
        <w:rPr>
          <w:rFonts w:ascii="Times New Roman" w:hAnsi="Times New Roman" w:cs="Times New Roman"/>
        </w:rPr>
        <w:t xml:space="preserve"> (see section above)</w:t>
      </w:r>
    </w:p>
    <w:p w14:paraId="2E232D76" w14:textId="1F7F189B" w:rsidR="00051E41" w:rsidRDefault="00051E41" w:rsidP="00051E41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Complete their </w:t>
      </w:r>
      <w:r w:rsidRPr="00051E41">
        <w:rPr>
          <w:rFonts w:ascii="Times New Roman" w:hAnsi="Times New Roman" w:cs="Times New Roman"/>
          <w:b/>
          <w:bCs/>
        </w:rPr>
        <w:t>post-travel summary</w:t>
      </w:r>
      <w:r>
        <w:rPr>
          <w:rFonts w:ascii="Times New Roman" w:hAnsi="Times New Roman" w:cs="Times New Roman"/>
        </w:rPr>
        <w:t xml:space="preserve"> (</w:t>
      </w:r>
      <w:r w:rsidRPr="00051E41">
        <w:rPr>
          <w:rFonts w:ascii="Times New Roman" w:hAnsi="Times New Roman" w:cs="Times New Roman"/>
          <w:b/>
          <w:bCs/>
          <w:u w:val="single"/>
        </w:rPr>
        <w:t>350 words minimum</w:t>
      </w:r>
      <w:r>
        <w:rPr>
          <w:rFonts w:ascii="Times New Roman" w:hAnsi="Times New Roman" w:cs="Times New Roman"/>
        </w:rPr>
        <w:t>)</w:t>
      </w:r>
    </w:p>
    <w:p w14:paraId="49099D98" w14:textId="510E7B8B" w:rsidR="00051E41" w:rsidRDefault="00051E41" w:rsidP="00051E41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Topics/panels/speakers attended and what was learned from them</w:t>
      </w:r>
    </w:p>
    <w:p w14:paraId="1131F417" w14:textId="4A715F38" w:rsidR="00051E41" w:rsidRDefault="00051E41" w:rsidP="00051E41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What will be brought back to the university by the student?</w:t>
      </w:r>
    </w:p>
    <w:p w14:paraId="1EFDE712" w14:textId="0F69C1C5" w:rsidR="00051E41" w:rsidRDefault="00051E41" w:rsidP="00051E41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How CSUF and ASI benefit from the student’s attendance?</w:t>
      </w:r>
    </w:p>
    <w:p w14:paraId="6AF62EF1" w14:textId="1F2E4238" w:rsidR="00051E41" w:rsidRDefault="00051E41" w:rsidP="00051E41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Summary of the student’s overall experience</w:t>
      </w:r>
    </w:p>
    <w:p w14:paraId="7453EB0F" w14:textId="77777777" w:rsidR="00051E41" w:rsidRDefault="00051E41" w:rsidP="00051E41">
      <w:pPr>
        <w:rPr>
          <w:rFonts w:ascii="Times New Roman" w:hAnsi="Times New Roman" w:cs="Times New Roman"/>
        </w:rPr>
      </w:pPr>
    </w:p>
    <w:p w14:paraId="53C6F41B" w14:textId="1636FC15" w:rsidR="00051E41" w:rsidRDefault="00051E41" w:rsidP="00051E41">
      <w:pPr>
        <w:rPr>
          <w:rFonts w:ascii="Times New Roman" w:hAnsi="Times New Roman" w:cs="Times New Roman"/>
          <w:b/>
          <w:bCs/>
        </w:rPr>
      </w:pPr>
      <w:r w:rsidRPr="00051E41">
        <w:rPr>
          <w:rFonts w:ascii="Times New Roman" w:hAnsi="Times New Roman" w:cs="Times New Roman"/>
          <w:b/>
          <w:bCs/>
        </w:rPr>
        <w:t>FAQ</w:t>
      </w:r>
    </w:p>
    <w:p w14:paraId="4E5110A7" w14:textId="5913ED6A" w:rsidR="00051E41" w:rsidRDefault="00051E41" w:rsidP="00051E41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Where can I find the Defensive Driver Training (DDT)?</w:t>
      </w:r>
    </w:p>
    <w:p w14:paraId="3585E12C" w14:textId="4B880838" w:rsidR="00051E41" w:rsidRDefault="00051E41" w:rsidP="00051E41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Login to CSUF Student Portal, then select “Student Training” (left side column)</w:t>
      </w:r>
    </w:p>
    <w:p w14:paraId="4BD854B4" w14:textId="4ADDCB8B" w:rsidR="00051E41" w:rsidRDefault="00051E41" w:rsidP="00051E41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AbilityLMS</w:t>
      </w:r>
      <w:proofErr w:type="spellEnd"/>
      <w:r>
        <w:rPr>
          <w:rFonts w:ascii="Times New Roman" w:hAnsi="Times New Roman" w:cs="Times New Roman"/>
        </w:rPr>
        <w:t xml:space="preserve"> will open a new page</w:t>
      </w:r>
    </w:p>
    <w:p w14:paraId="72E545A2" w14:textId="190C8559" w:rsidR="00051E41" w:rsidRDefault="00051E41" w:rsidP="00051E41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Search for the DDT101 course and complete</w:t>
      </w:r>
    </w:p>
    <w:p w14:paraId="62899AEE" w14:textId="33FDB9FB" w:rsidR="00051E41" w:rsidRPr="00051E41" w:rsidRDefault="00051E41" w:rsidP="00051E41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Save the training completion certificate as a PDF</w:t>
      </w:r>
    </w:p>
    <w:p w14:paraId="0FB32C89" w14:textId="7A816C4C" w:rsidR="00051E41" w:rsidRDefault="00051E41" w:rsidP="00051E41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Is tax and/or tips eligible for reimbursement?</w:t>
      </w:r>
    </w:p>
    <w:p w14:paraId="23D85F5D" w14:textId="2017A603" w:rsidR="00051E41" w:rsidRPr="00051E41" w:rsidRDefault="00051E41" w:rsidP="00051E41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As far as ASI policy, both are reimbursable; however, refer to your Councils’ bylaws and constitutions concerning </w:t>
      </w:r>
      <w:r>
        <w:rPr>
          <w:rFonts w:ascii="Times New Roman" w:hAnsi="Times New Roman" w:cs="Times New Roman"/>
          <w:i/>
          <w:iCs/>
        </w:rPr>
        <w:t>tips</w:t>
      </w:r>
      <w:r>
        <w:rPr>
          <w:rFonts w:ascii="Times New Roman" w:hAnsi="Times New Roman" w:cs="Times New Roman"/>
        </w:rPr>
        <w:t>. (For example: Some Councils’ bylaws do not allow tips, while others are only up to 20%.)</w:t>
      </w:r>
    </w:p>
    <w:sectPr w:rsidR="00051E41" w:rsidRPr="00051E41" w:rsidSect="005704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">
    <w:altName w:val="游ゴシック"/>
    <w:panose1 w:val="020B0400000000000000"/>
    <w:charset w:val="80"/>
    <w:family w:val="modern"/>
    <w:pitch w:val="fixed"/>
    <w:sig w:usb0="00000001" w:usb1="08070000" w:usb2="00000010" w:usb3="00000000" w:csb0="00020000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A832E7"/>
    <w:multiLevelType w:val="hybridMultilevel"/>
    <w:tmpl w:val="F29E1E4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DC7E68"/>
    <w:multiLevelType w:val="hybridMultilevel"/>
    <w:tmpl w:val="D8A4C3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1B5109"/>
    <w:multiLevelType w:val="hybridMultilevel"/>
    <w:tmpl w:val="CAFA7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0257168">
    <w:abstractNumId w:val="0"/>
  </w:num>
  <w:num w:numId="2" w16cid:durableId="2038070767">
    <w:abstractNumId w:val="1"/>
  </w:num>
  <w:num w:numId="3" w16cid:durableId="18896081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D51"/>
    <w:rsid w:val="00051E41"/>
    <w:rsid w:val="00250D51"/>
    <w:rsid w:val="00434447"/>
    <w:rsid w:val="005704A8"/>
    <w:rsid w:val="005B6F4C"/>
    <w:rsid w:val="006C1395"/>
    <w:rsid w:val="0070056D"/>
    <w:rsid w:val="00F25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59DB6C7"/>
  <w15:chartTrackingRefBased/>
  <w15:docId w15:val="{849FE2F7-9534-864F-9DC2-B83B5C6A9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50D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50D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50D5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50D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50D5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50D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50D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50D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50D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0D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0D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50D5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50D5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50D5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50D5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50D5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50D5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50D5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50D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50D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50D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50D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50D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50D5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50D5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50D5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50D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50D5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50D5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Brandon Byrd</dc:creator>
  <cp:keywords/>
  <dc:description/>
  <cp:lastModifiedBy>Brandon Byrd</cp:lastModifiedBy>
  <cp:revision>1</cp:revision>
  <dcterms:created xsi:type="dcterms:W3CDTF">2024-10-18T16:13:00Z</dcterms:created>
  <dcterms:modified xsi:type="dcterms:W3CDTF">2024-10-18T16:46:00Z</dcterms:modified>
</cp:coreProperties>
</file>